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FE" w:rsidRDefault="00EC1BFE" w:rsidP="00EC1BFE">
      <w:pPr>
        <w:pStyle w:val="3"/>
        <w:jc w:val="center"/>
      </w:pPr>
      <w:r>
        <w:t>О соблюдении требований охраны труда и</w:t>
      </w:r>
    </w:p>
    <w:p w:rsidR="00AD5C49" w:rsidRDefault="00EC1BFE" w:rsidP="00EC1BFE">
      <w:pPr>
        <w:jc w:val="center"/>
        <w:rPr>
          <w:lang w:val="en-US"/>
        </w:rPr>
      </w:pPr>
      <w:r>
        <w:t xml:space="preserve">законодательства о труде при организации деятельности </w:t>
      </w:r>
    </w:p>
    <w:p w:rsidR="00EC1BFE" w:rsidRDefault="00EC1BFE" w:rsidP="00EC1BFE">
      <w:pPr>
        <w:jc w:val="center"/>
      </w:pPr>
      <w:r>
        <w:t>студенческих отрядов</w:t>
      </w:r>
      <w:r w:rsidR="00AD5C49">
        <w:rPr>
          <w:lang w:val="en-US"/>
        </w:rPr>
        <w:t xml:space="preserve"> </w:t>
      </w:r>
      <w:r w:rsidR="00AD5C49">
        <w:t>от 16.05.2018 № 02-09/279</w:t>
      </w:r>
    </w:p>
    <w:p w:rsidR="00AD5C49" w:rsidRPr="00AD5C49" w:rsidRDefault="00AD5C49" w:rsidP="00EC1BFE">
      <w:pPr>
        <w:jc w:val="center"/>
      </w:pPr>
      <w:bookmarkStart w:id="0" w:name="_GoBack"/>
      <w:bookmarkEnd w:id="0"/>
    </w:p>
    <w:p w:rsidR="00300160" w:rsidRPr="00AB09FE" w:rsidRDefault="00B138FF" w:rsidP="003C731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</w:t>
      </w:r>
      <w:r w:rsidR="00300160" w:rsidRPr="00AB09FE">
        <w:rPr>
          <w:spacing w:val="-6"/>
          <w:szCs w:val="30"/>
        </w:rPr>
        <w:t xml:space="preserve"> целью приобретения молодыми людьми навыков профессиональной, трудовой и управленческой деятельности, личностного развития молодежи, формировани</w:t>
      </w:r>
      <w:r>
        <w:rPr>
          <w:spacing w:val="-6"/>
          <w:szCs w:val="30"/>
        </w:rPr>
        <w:t>я гражданственности</w:t>
      </w:r>
      <w:r w:rsidR="00300160" w:rsidRPr="00AB09FE">
        <w:rPr>
          <w:spacing w:val="-6"/>
          <w:szCs w:val="30"/>
        </w:rPr>
        <w:t xml:space="preserve"> </w:t>
      </w:r>
      <w:r w:rsidR="00CB0D8C">
        <w:rPr>
          <w:spacing w:val="-6"/>
          <w:szCs w:val="30"/>
        </w:rPr>
        <w:t xml:space="preserve">создаются </w:t>
      </w:r>
      <w:r>
        <w:rPr>
          <w:spacing w:val="-6"/>
          <w:szCs w:val="30"/>
        </w:rPr>
        <w:t>с</w:t>
      </w:r>
      <w:r w:rsidRPr="00AB09FE">
        <w:rPr>
          <w:spacing w:val="-6"/>
          <w:szCs w:val="30"/>
        </w:rPr>
        <w:t>туденческие отряды</w:t>
      </w:r>
      <w:r w:rsidR="00300160" w:rsidRPr="00AB09FE">
        <w:rPr>
          <w:spacing w:val="-6"/>
          <w:szCs w:val="30"/>
        </w:rPr>
        <w:t>.</w:t>
      </w:r>
    </w:p>
    <w:p w:rsidR="003C7318" w:rsidRPr="00AB09FE" w:rsidRDefault="003C7318" w:rsidP="003C7318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Важным моментом деятельности студенческих отрядов является </w:t>
      </w:r>
      <w:r w:rsidR="00CB0D8C">
        <w:rPr>
          <w:spacing w:val="-6"/>
          <w:szCs w:val="30"/>
        </w:rPr>
        <w:t>обеспечение</w:t>
      </w:r>
      <w:r w:rsidRPr="00AB09FE">
        <w:rPr>
          <w:spacing w:val="-6"/>
          <w:szCs w:val="30"/>
        </w:rPr>
        <w:t xml:space="preserve"> для студентов и учащихся безопас</w:t>
      </w:r>
      <w:r w:rsidR="00833102" w:rsidRPr="00AB09FE">
        <w:rPr>
          <w:spacing w:val="-6"/>
          <w:szCs w:val="30"/>
        </w:rPr>
        <w:t>ных условий труда</w:t>
      </w:r>
      <w:r w:rsidRPr="00AB09FE">
        <w:rPr>
          <w:spacing w:val="-6"/>
          <w:szCs w:val="30"/>
        </w:rPr>
        <w:t>.</w:t>
      </w:r>
    </w:p>
    <w:p w:rsidR="00833102" w:rsidRPr="00AB09FE" w:rsidRDefault="00833102" w:rsidP="00833102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При организации работ несовершеннолетних в составе студенческих отрядов нанимателям необходимо руководствоваться требованиями Трудового кодекса Республики Беларусь (далее – ТК), Закона Республики Беларусь «Об охране труда» (далее – Закон), а также Указа Президента Республики Беларусь «Об организации деятельности студенческих отрядов на территории Республики Беларусь» от 16.04.2012 № 181 (</w:t>
      </w:r>
      <w:r w:rsidR="000630E1">
        <w:rPr>
          <w:spacing w:val="-6"/>
          <w:szCs w:val="30"/>
        </w:rPr>
        <w:t>далее – Указ)</w:t>
      </w:r>
      <w:r w:rsidRPr="00AB09FE">
        <w:rPr>
          <w:spacing w:val="-6"/>
          <w:szCs w:val="30"/>
        </w:rPr>
        <w:t xml:space="preserve">. </w:t>
      </w:r>
    </w:p>
    <w:p w:rsidR="00833102" w:rsidRPr="00AB09FE" w:rsidRDefault="00833102" w:rsidP="00833102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должны утверждаться облисполкомами, Минским горисполкомом ежегодно до 1 января. При необходимости в эти перечни могут в установленном порядке вноситься дополнения и изменения.</w:t>
      </w:r>
    </w:p>
    <w:p w:rsidR="009C0BA6" w:rsidRPr="00AB09FE" w:rsidRDefault="009C0BA6" w:rsidP="009C0BA6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Формирование студенческих отрядов осуществляется учреждениями образования, общественным объединением «Белорусский республиканский союз молодежи» и его организационными структурами, наделенными прав</w:t>
      </w:r>
      <w:r w:rsidR="00F658D6">
        <w:rPr>
          <w:spacing w:val="-6"/>
          <w:szCs w:val="30"/>
        </w:rPr>
        <w:t>ами юридического лица (далее – О</w:t>
      </w:r>
      <w:r w:rsidRPr="00AB09FE">
        <w:rPr>
          <w:spacing w:val="-6"/>
          <w:szCs w:val="30"/>
        </w:rPr>
        <w:t>О «БРСМ»), другими молодежными общественными объединениями (далее – направляющие организации)</w:t>
      </w:r>
      <w:r w:rsidR="0011293C">
        <w:rPr>
          <w:spacing w:val="-6"/>
          <w:szCs w:val="30"/>
        </w:rPr>
        <w:t>.</w:t>
      </w:r>
    </w:p>
    <w:p w:rsidR="00C32CFE" w:rsidRPr="00AB09FE" w:rsidRDefault="00C32CFE" w:rsidP="00C32CFE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В соответствии с требованиями пункта 1.8 Указа между направляющей организацией и принимающей организацией заключается договор, определяющий условия деятельности студенческого отряда с учетом требований законодательства о труде, в том числе законодательства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C32CFE" w:rsidRPr="00AB09FE" w:rsidRDefault="00C32CFE" w:rsidP="00C32CFE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При этом необходимо отметить, что </w:t>
      </w:r>
      <w:r w:rsidR="000630E1">
        <w:rPr>
          <w:spacing w:val="-6"/>
          <w:szCs w:val="30"/>
        </w:rPr>
        <w:t xml:space="preserve">при организации деятельности студенческого отряда </w:t>
      </w:r>
      <w:r w:rsidRPr="00AB09FE">
        <w:rPr>
          <w:spacing w:val="-6"/>
          <w:szCs w:val="30"/>
        </w:rPr>
        <w:t xml:space="preserve">под требованиями законодательства о труде предполагается руководствоваться требованиями </w:t>
      </w:r>
      <w:r w:rsidR="00DC3CD7" w:rsidRPr="00AB09FE">
        <w:rPr>
          <w:spacing w:val="-6"/>
          <w:szCs w:val="30"/>
        </w:rPr>
        <w:t>ТК и Закон</w:t>
      </w:r>
      <w:r w:rsidR="000630E1">
        <w:rPr>
          <w:spacing w:val="-6"/>
          <w:szCs w:val="30"/>
        </w:rPr>
        <w:t>а</w:t>
      </w:r>
      <w:r w:rsidRPr="00AB09FE">
        <w:rPr>
          <w:spacing w:val="-6"/>
          <w:szCs w:val="30"/>
        </w:rPr>
        <w:t>.</w:t>
      </w:r>
    </w:p>
    <w:p w:rsidR="00C32CFE" w:rsidRPr="00AB09FE" w:rsidRDefault="00C32CFE" w:rsidP="00C32CFE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Таким образом</w:t>
      </w:r>
      <w:r w:rsidR="00A566AC">
        <w:rPr>
          <w:spacing w:val="-6"/>
          <w:szCs w:val="30"/>
        </w:rPr>
        <w:t>,</w:t>
      </w:r>
      <w:r w:rsidRPr="00AB09FE">
        <w:rPr>
          <w:spacing w:val="-6"/>
          <w:szCs w:val="30"/>
        </w:rPr>
        <w:t xml:space="preserve"> при приеме на работу участников студенческих отрядов необходимо заключать с каждым из них трудовой договор.</w:t>
      </w:r>
    </w:p>
    <w:p w:rsidR="00C32CFE" w:rsidRPr="00AB09FE" w:rsidRDefault="00C32CFE" w:rsidP="00C32CFE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1.4 Указа должно проводиться при условии достижения ими возраста 14 лет, а также при условии отсутствия медицинских противопоказаний к выполнению осуществляемых видов </w:t>
      </w:r>
      <w:r w:rsidRPr="00AB09FE">
        <w:rPr>
          <w:spacing w:val="-6"/>
          <w:szCs w:val="30"/>
        </w:rPr>
        <w:lastRenderedPageBreak/>
        <w:t xml:space="preserve">деятельности (работ), подтвержденных медицинской справкой о состоянии здоровья. </w:t>
      </w:r>
    </w:p>
    <w:p w:rsidR="0007463A" w:rsidRPr="00AB09FE" w:rsidRDefault="0007463A" w:rsidP="0007463A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Необходимо отметить, что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 в соответствии с законодательством (статья 275 ТК и статья 16 Закона).</w:t>
      </w:r>
    </w:p>
    <w:p w:rsidR="00C32CFE" w:rsidRPr="00AB09FE" w:rsidRDefault="0007463A" w:rsidP="00C32CFE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О</w:t>
      </w:r>
      <w:r w:rsidR="00C32CFE" w:rsidRPr="00AB09FE">
        <w:rPr>
          <w:spacing w:val="-6"/>
          <w:szCs w:val="30"/>
        </w:rPr>
        <w:t>бращаем внимание, что согласно статье 272 ТК заключение трудового договора допускается с лицами, достигшими шестнадцати лет.</w:t>
      </w:r>
    </w:p>
    <w:p w:rsidR="00C32CFE" w:rsidRPr="00AB09FE" w:rsidRDefault="00C32CFE" w:rsidP="00C32CFE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С письменного согласия одного из родителей (усыновителей, попечителей) трудовой договор может быть заключен с лицом, достигшим четырнадцати лет, только для выполнения легкой работы, которая не является вредной для его здоровья и развития и не препятствует получению общего среднего, профессионально-технического и среднего специального образования.</w:t>
      </w:r>
    </w:p>
    <w:p w:rsidR="00DC3CD7" w:rsidRPr="00AB09FE" w:rsidRDefault="00DC3CD7" w:rsidP="00DC3CD7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Виды работ, которые могут выполнять учащиеся в возрасте от четырнадцати до шестнадцати лет, а также нормы подъема и переноса тяжестей несовершеннолетними определены постановлениями Министерства труда и социальной защиты Республики Б</w:t>
      </w:r>
      <w:r w:rsidR="00C72972">
        <w:rPr>
          <w:spacing w:val="-6"/>
          <w:szCs w:val="30"/>
        </w:rPr>
        <w:t>еларусь от 15.10.2010 № 144 «Об </w:t>
      </w:r>
      <w:r w:rsidRPr="00AB09FE">
        <w:rPr>
          <w:spacing w:val="-6"/>
          <w:szCs w:val="30"/>
        </w:rPr>
        <w:t>установлении перечня легких видов работ, которые могут выполнять лица в возрасте от четырнадцати до шестнадцати лет» и Министерства здравоохранения от 13.10.2010 № 134 «Об установлении предельных норм подъема и перемещения несовершеннолетними тяжестей вручную».</w:t>
      </w:r>
    </w:p>
    <w:p w:rsidR="00DC3CD7" w:rsidRPr="00AB09FE" w:rsidRDefault="00DC3CD7" w:rsidP="00DC3CD7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Также при выполнении работ несовершеннолетними уча</w:t>
      </w:r>
      <w:r w:rsidR="000630E1">
        <w:rPr>
          <w:spacing w:val="-6"/>
          <w:szCs w:val="30"/>
        </w:rPr>
        <w:t>щимися</w:t>
      </w:r>
      <w:r w:rsidRPr="00AB09FE">
        <w:rPr>
          <w:spacing w:val="-6"/>
          <w:szCs w:val="30"/>
        </w:rPr>
        <w:t xml:space="preserve"> необходимо руководствоваться нормами постановления Министерства труда и социальной защиты Республики </w:t>
      </w:r>
      <w:r w:rsidR="00C72972">
        <w:rPr>
          <w:spacing w:val="-6"/>
          <w:szCs w:val="30"/>
        </w:rPr>
        <w:t>Беларусь от 27.06.2013 № 67 «Об </w:t>
      </w:r>
      <w:r w:rsidRPr="00AB09FE">
        <w:rPr>
          <w:spacing w:val="-6"/>
          <w:szCs w:val="30"/>
        </w:rPr>
        <w:t xml:space="preserve">установлении списка работ, на которых запрещается применение труда лиц моложе восемнадцати лет». </w:t>
      </w:r>
    </w:p>
    <w:p w:rsidR="00615340" w:rsidRPr="00AB09FE" w:rsidRDefault="00615340" w:rsidP="00DC3CD7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Подбор видов работ для студенческих отрядов, в состав которых входят учащиеся </w:t>
      </w:r>
      <w:r w:rsidR="000630E1">
        <w:rPr>
          <w:spacing w:val="-6"/>
          <w:szCs w:val="30"/>
        </w:rPr>
        <w:t xml:space="preserve">получающие </w:t>
      </w:r>
      <w:r w:rsidRPr="00AB09FE">
        <w:rPr>
          <w:spacing w:val="-6"/>
          <w:szCs w:val="30"/>
        </w:rPr>
        <w:t>профессионально-техническо</w:t>
      </w:r>
      <w:r w:rsidR="000630E1">
        <w:rPr>
          <w:spacing w:val="-6"/>
          <w:szCs w:val="30"/>
        </w:rPr>
        <w:t>е</w:t>
      </w:r>
      <w:r w:rsidRPr="00AB09FE">
        <w:rPr>
          <w:spacing w:val="-6"/>
          <w:szCs w:val="30"/>
        </w:rPr>
        <w:t xml:space="preserve"> и средне</w:t>
      </w:r>
      <w:r w:rsidR="000630E1">
        <w:rPr>
          <w:spacing w:val="-6"/>
          <w:szCs w:val="30"/>
        </w:rPr>
        <w:t>е</w:t>
      </w:r>
      <w:r w:rsidRPr="00AB09FE">
        <w:rPr>
          <w:spacing w:val="-6"/>
          <w:szCs w:val="30"/>
        </w:rPr>
        <w:t xml:space="preserve"> специально</w:t>
      </w:r>
      <w:r w:rsidR="000630E1">
        <w:rPr>
          <w:spacing w:val="-6"/>
          <w:szCs w:val="30"/>
        </w:rPr>
        <w:t>е</w:t>
      </w:r>
      <w:r w:rsidRPr="00AB09FE">
        <w:rPr>
          <w:spacing w:val="-6"/>
          <w:szCs w:val="30"/>
        </w:rPr>
        <w:t xml:space="preserve"> образовани</w:t>
      </w:r>
      <w:r w:rsidR="000630E1">
        <w:rPr>
          <w:spacing w:val="-6"/>
          <w:szCs w:val="30"/>
        </w:rPr>
        <w:t>е</w:t>
      </w:r>
      <w:r w:rsidRPr="00AB09FE">
        <w:rPr>
          <w:spacing w:val="-6"/>
          <w:szCs w:val="30"/>
        </w:rPr>
        <w:t>, студенты, по возможности осуществляется с учетом профиля их подготовки.</w:t>
      </w:r>
    </w:p>
    <w:p w:rsidR="00C32CFE" w:rsidRPr="00AB09FE" w:rsidRDefault="00C32CFE" w:rsidP="00C32CFE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Направляющие организации обеспечивают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833102" w:rsidRPr="00AB09FE" w:rsidRDefault="008A17F6" w:rsidP="008A17F6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</w:t>
      </w:r>
      <w:r w:rsidR="00C32CFE" w:rsidRPr="00AB09FE">
        <w:rPr>
          <w:spacing w:val="-6"/>
          <w:szCs w:val="30"/>
        </w:rPr>
        <w:t xml:space="preserve">огласно требованиям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№ 175, </w:t>
      </w:r>
      <w:r>
        <w:rPr>
          <w:spacing w:val="-6"/>
          <w:szCs w:val="30"/>
        </w:rPr>
        <w:t>о</w:t>
      </w:r>
      <w:r w:rsidR="00C32CFE" w:rsidRPr="00AB09FE">
        <w:rPr>
          <w:spacing w:val="-6"/>
          <w:szCs w:val="30"/>
        </w:rPr>
        <w:t xml:space="preserve">рганизации, которые привлекают к работам (оказанию услуг) обучающихся учреждений образования, проводят </w:t>
      </w:r>
      <w:r w:rsidR="00C32CFE" w:rsidRPr="00AB09FE">
        <w:rPr>
          <w:spacing w:val="-6"/>
          <w:szCs w:val="30"/>
        </w:rPr>
        <w:lastRenderedPageBreak/>
        <w:t xml:space="preserve">их обучение, инструктаж, стажировку и проверку знаний по </w:t>
      </w:r>
      <w:r>
        <w:rPr>
          <w:spacing w:val="-6"/>
          <w:szCs w:val="30"/>
        </w:rPr>
        <w:t>вопросам охраны труда</w:t>
      </w:r>
      <w:r w:rsidR="00C32CFE" w:rsidRPr="00AB09FE">
        <w:rPr>
          <w:spacing w:val="-6"/>
          <w:szCs w:val="30"/>
        </w:rPr>
        <w:t>.</w:t>
      </w:r>
    </w:p>
    <w:p w:rsidR="003C7318" w:rsidRPr="00AB09FE" w:rsidRDefault="003C7318" w:rsidP="003C7318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AB09FE">
        <w:rPr>
          <w:spacing w:val="-6"/>
        </w:rPr>
        <w:t>Со стороны большинства работодателей, у которых были задействованы студенческие отряды, принима</w:t>
      </w:r>
      <w:r w:rsidR="008371C4" w:rsidRPr="00AB09FE">
        <w:rPr>
          <w:spacing w:val="-6"/>
        </w:rPr>
        <w:t>ются</w:t>
      </w:r>
      <w:r w:rsidRPr="00AB09FE">
        <w:rPr>
          <w:spacing w:val="-6"/>
        </w:rPr>
        <w:t xml:space="preserve"> определенные меры для организации безопасного труда привлеченн</w:t>
      </w:r>
      <w:r w:rsidR="00A07CCC" w:rsidRPr="00AB09FE">
        <w:rPr>
          <w:spacing w:val="-6"/>
        </w:rPr>
        <w:t>ой</w:t>
      </w:r>
      <w:r w:rsidRPr="00AB09FE">
        <w:rPr>
          <w:spacing w:val="-6"/>
        </w:rPr>
        <w:t xml:space="preserve"> в их состав молодежи.</w:t>
      </w:r>
    </w:p>
    <w:p w:rsidR="003C7318" w:rsidRPr="00AB09FE" w:rsidRDefault="003C7318" w:rsidP="003C7318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AB09FE">
        <w:rPr>
          <w:spacing w:val="-6"/>
        </w:rPr>
        <w:t>Однако в 201</w:t>
      </w:r>
      <w:r w:rsidR="001779A5" w:rsidRPr="00AB09FE">
        <w:rPr>
          <w:spacing w:val="-6"/>
        </w:rPr>
        <w:t>7</w:t>
      </w:r>
      <w:r w:rsidRPr="00AB09FE">
        <w:rPr>
          <w:spacing w:val="-6"/>
        </w:rPr>
        <w:t xml:space="preserve"> году в организациях республики, где применялся труд молодежи, отмечены случаи не </w:t>
      </w:r>
      <w:r w:rsidR="000630E1">
        <w:rPr>
          <w:spacing w:val="-6"/>
        </w:rPr>
        <w:t>соблюдение</w:t>
      </w:r>
      <w:r w:rsidRPr="00AB09FE">
        <w:rPr>
          <w:spacing w:val="-6"/>
        </w:rPr>
        <w:t xml:space="preserve"> отдельными нанимателями соблюдения требований законодательства.</w:t>
      </w:r>
    </w:p>
    <w:p w:rsidR="00B64731" w:rsidRPr="000630E1" w:rsidRDefault="00587FC4" w:rsidP="000630E1">
      <w:pPr>
        <w:ind w:firstLine="709"/>
        <w:jc w:val="both"/>
        <w:rPr>
          <w:spacing w:val="-6"/>
          <w:szCs w:val="24"/>
        </w:rPr>
      </w:pPr>
      <w:r w:rsidRPr="00AB09FE">
        <w:rPr>
          <w:spacing w:val="-6"/>
          <w:szCs w:val="24"/>
        </w:rPr>
        <w:t xml:space="preserve">Так, </w:t>
      </w:r>
      <w:r w:rsidR="00644767" w:rsidRPr="00AB09FE">
        <w:rPr>
          <w:spacing w:val="-6"/>
          <w:szCs w:val="24"/>
        </w:rPr>
        <w:t xml:space="preserve">в нарушение требований пункта 1.8 Указа </w:t>
      </w:r>
      <w:proofErr w:type="spellStart"/>
      <w:r w:rsidR="00A773B9" w:rsidRPr="00AB09FE">
        <w:rPr>
          <w:spacing w:val="-6"/>
          <w:szCs w:val="24"/>
        </w:rPr>
        <w:t>ненадлежаще</w:t>
      </w:r>
      <w:proofErr w:type="spellEnd"/>
      <w:r w:rsidR="00A773B9" w:rsidRPr="00AB09FE">
        <w:rPr>
          <w:spacing w:val="-6"/>
          <w:szCs w:val="24"/>
        </w:rPr>
        <w:t xml:space="preserve"> </w:t>
      </w:r>
      <w:r w:rsidR="00644767" w:rsidRPr="00AB09FE">
        <w:rPr>
          <w:spacing w:val="-6"/>
          <w:szCs w:val="24"/>
        </w:rPr>
        <w:t>оформл</w:t>
      </w:r>
      <w:r w:rsidR="00A773B9" w:rsidRPr="00AB09FE">
        <w:rPr>
          <w:spacing w:val="-6"/>
          <w:szCs w:val="24"/>
        </w:rPr>
        <w:t>ялись</w:t>
      </w:r>
      <w:r w:rsidR="00644767" w:rsidRPr="00AB09FE">
        <w:rPr>
          <w:spacing w:val="-6"/>
          <w:szCs w:val="24"/>
        </w:rPr>
        <w:t xml:space="preserve"> трудовы</w:t>
      </w:r>
      <w:r w:rsidR="007257DC">
        <w:rPr>
          <w:spacing w:val="-6"/>
          <w:szCs w:val="24"/>
        </w:rPr>
        <w:t>е</w:t>
      </w:r>
      <w:r w:rsidR="00644767" w:rsidRPr="00AB09FE">
        <w:rPr>
          <w:spacing w:val="-6"/>
          <w:szCs w:val="24"/>
        </w:rPr>
        <w:t xml:space="preserve"> отношени</w:t>
      </w:r>
      <w:r w:rsidR="007257DC">
        <w:rPr>
          <w:spacing w:val="-6"/>
          <w:szCs w:val="24"/>
        </w:rPr>
        <w:t>я</w:t>
      </w:r>
      <w:r w:rsidR="00644767" w:rsidRPr="00AB09FE">
        <w:rPr>
          <w:spacing w:val="-6"/>
          <w:szCs w:val="24"/>
        </w:rPr>
        <w:t xml:space="preserve"> с участниками студенческих отрядов</w:t>
      </w:r>
      <w:r w:rsidR="008371C4" w:rsidRPr="00AB09FE">
        <w:rPr>
          <w:i/>
          <w:spacing w:val="-6"/>
          <w:szCs w:val="24"/>
        </w:rPr>
        <w:t xml:space="preserve"> </w:t>
      </w:r>
      <w:r w:rsidR="00644767" w:rsidRPr="000630E1">
        <w:rPr>
          <w:spacing w:val="-6"/>
          <w:szCs w:val="24"/>
        </w:rPr>
        <w:t>в ОАО «</w:t>
      </w:r>
      <w:proofErr w:type="spellStart"/>
      <w:r w:rsidR="00B64731" w:rsidRPr="000630E1">
        <w:rPr>
          <w:spacing w:val="-6"/>
          <w:szCs w:val="24"/>
        </w:rPr>
        <w:t>Весейский</w:t>
      </w:r>
      <w:proofErr w:type="spellEnd"/>
      <w:r w:rsidR="00B64731" w:rsidRPr="000630E1">
        <w:rPr>
          <w:spacing w:val="-6"/>
          <w:szCs w:val="24"/>
        </w:rPr>
        <w:t xml:space="preserve"> Покров</w:t>
      </w:r>
      <w:r w:rsidR="00644767" w:rsidRPr="000630E1">
        <w:rPr>
          <w:spacing w:val="-6"/>
          <w:szCs w:val="24"/>
        </w:rPr>
        <w:t>»</w:t>
      </w:r>
      <w:r w:rsidR="00B64731" w:rsidRPr="000630E1">
        <w:rPr>
          <w:spacing w:val="-6"/>
          <w:szCs w:val="24"/>
        </w:rPr>
        <w:t xml:space="preserve"> Слуцкого района, ГСЛХУ «</w:t>
      </w:r>
      <w:proofErr w:type="spellStart"/>
      <w:r w:rsidR="00B64731" w:rsidRPr="000630E1">
        <w:rPr>
          <w:spacing w:val="-6"/>
          <w:szCs w:val="24"/>
        </w:rPr>
        <w:t>Боровлянский</w:t>
      </w:r>
      <w:proofErr w:type="spellEnd"/>
      <w:r w:rsidR="00B64731" w:rsidRPr="000630E1">
        <w:rPr>
          <w:spacing w:val="-6"/>
          <w:szCs w:val="24"/>
        </w:rPr>
        <w:t xml:space="preserve"> </w:t>
      </w:r>
      <w:proofErr w:type="spellStart"/>
      <w:r w:rsidR="00B64731" w:rsidRPr="000630E1">
        <w:rPr>
          <w:spacing w:val="-6"/>
          <w:szCs w:val="24"/>
        </w:rPr>
        <w:t>спецлесхоз</w:t>
      </w:r>
      <w:proofErr w:type="spellEnd"/>
      <w:r w:rsidR="00B64731" w:rsidRPr="000630E1">
        <w:rPr>
          <w:spacing w:val="-6"/>
          <w:szCs w:val="24"/>
        </w:rPr>
        <w:t>» Минского района Минской области</w:t>
      </w:r>
      <w:r w:rsidR="000630E1">
        <w:rPr>
          <w:spacing w:val="-6"/>
          <w:szCs w:val="24"/>
        </w:rPr>
        <w:t>.</w:t>
      </w:r>
    </w:p>
    <w:p w:rsidR="009B5539" w:rsidRPr="00AB09FE" w:rsidRDefault="009B5539" w:rsidP="009B5539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Некоторыми нанимателями в нарушение Инструкции о порядке проведения обязательных медицинских осмотров работающих, утвержденной постановлением Министерства здравоохранения Республики Беларусь от 28.04.2010 № 47, осуществлялся допуск студентов и учащихся учреждений образования к выполнению работ без прохождения ими медицинского осмотра. </w:t>
      </w:r>
    </w:p>
    <w:p w:rsidR="009B5539" w:rsidRPr="00AB09FE" w:rsidRDefault="009B5539" w:rsidP="009B5539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Так, без проведения медицинского осмотра к выполнению работ были допущены члены студенческих отрядов в ПРУП «Экспериментальная база «Котовского» </w:t>
      </w:r>
      <w:proofErr w:type="spellStart"/>
      <w:r w:rsidR="001C3891" w:rsidRPr="00AB09FE">
        <w:rPr>
          <w:spacing w:val="-6"/>
          <w:szCs w:val="30"/>
        </w:rPr>
        <w:t>Узденского</w:t>
      </w:r>
      <w:proofErr w:type="spellEnd"/>
      <w:r w:rsidR="001C3891" w:rsidRPr="00AB09FE">
        <w:rPr>
          <w:spacing w:val="-6"/>
          <w:szCs w:val="30"/>
        </w:rPr>
        <w:t xml:space="preserve"> района</w:t>
      </w:r>
      <w:r w:rsidRPr="00AB09FE">
        <w:rPr>
          <w:spacing w:val="-6"/>
          <w:szCs w:val="30"/>
        </w:rPr>
        <w:t xml:space="preserve"> и </w:t>
      </w:r>
      <w:proofErr w:type="spellStart"/>
      <w:r w:rsidRPr="00AB09FE">
        <w:rPr>
          <w:spacing w:val="-6"/>
          <w:szCs w:val="30"/>
        </w:rPr>
        <w:t>Березенско</w:t>
      </w:r>
      <w:r w:rsidR="001C3891" w:rsidRPr="00AB09FE">
        <w:rPr>
          <w:spacing w:val="-6"/>
          <w:szCs w:val="30"/>
        </w:rPr>
        <w:t>м</w:t>
      </w:r>
      <w:proofErr w:type="spellEnd"/>
      <w:r w:rsidRPr="00AB09FE">
        <w:rPr>
          <w:spacing w:val="-6"/>
          <w:szCs w:val="30"/>
        </w:rPr>
        <w:t xml:space="preserve"> </w:t>
      </w:r>
      <w:proofErr w:type="spellStart"/>
      <w:r w:rsidRPr="00AB09FE">
        <w:rPr>
          <w:spacing w:val="-6"/>
          <w:szCs w:val="30"/>
        </w:rPr>
        <w:t>Р</w:t>
      </w:r>
      <w:r w:rsidR="007257DC">
        <w:rPr>
          <w:spacing w:val="-6"/>
          <w:szCs w:val="30"/>
        </w:rPr>
        <w:t>а</w:t>
      </w:r>
      <w:r w:rsidR="00E00031">
        <w:rPr>
          <w:spacing w:val="-6"/>
          <w:szCs w:val="30"/>
        </w:rPr>
        <w:t>й</w:t>
      </w:r>
      <w:r w:rsidRPr="00AB09FE">
        <w:rPr>
          <w:spacing w:val="-6"/>
          <w:szCs w:val="30"/>
        </w:rPr>
        <w:t>ПО</w:t>
      </w:r>
      <w:proofErr w:type="spellEnd"/>
      <w:r w:rsidRPr="00AB09FE">
        <w:rPr>
          <w:spacing w:val="-6"/>
          <w:szCs w:val="30"/>
        </w:rPr>
        <w:t xml:space="preserve"> Берез</w:t>
      </w:r>
      <w:r w:rsidR="007257DC">
        <w:rPr>
          <w:spacing w:val="-6"/>
          <w:szCs w:val="30"/>
        </w:rPr>
        <w:t>и</w:t>
      </w:r>
      <w:r w:rsidRPr="00AB09FE">
        <w:rPr>
          <w:spacing w:val="-6"/>
          <w:szCs w:val="30"/>
        </w:rPr>
        <w:t>нского района Минской области.</w:t>
      </w:r>
    </w:p>
    <w:p w:rsidR="003C7318" w:rsidRPr="00AB09FE" w:rsidRDefault="00644767" w:rsidP="00644767">
      <w:pPr>
        <w:ind w:firstLine="709"/>
        <w:jc w:val="both"/>
        <w:rPr>
          <w:i/>
          <w:spacing w:val="-6"/>
          <w:szCs w:val="24"/>
        </w:rPr>
      </w:pPr>
      <w:r w:rsidRPr="00AB09FE">
        <w:rPr>
          <w:spacing w:val="-6"/>
          <w:szCs w:val="30"/>
        </w:rPr>
        <w:t>И</w:t>
      </w:r>
      <w:r w:rsidR="00C21867" w:rsidRPr="00AB09FE">
        <w:rPr>
          <w:spacing w:val="-6"/>
          <w:szCs w:val="30"/>
        </w:rPr>
        <w:t xml:space="preserve">мели место случаи </w:t>
      </w:r>
      <w:r w:rsidR="003C7318" w:rsidRPr="00AB09FE">
        <w:rPr>
          <w:spacing w:val="-6"/>
          <w:szCs w:val="30"/>
        </w:rPr>
        <w:t>допуска</w:t>
      </w:r>
      <w:r w:rsidR="00C21867" w:rsidRPr="00AB09FE">
        <w:rPr>
          <w:spacing w:val="-6"/>
          <w:szCs w:val="30"/>
        </w:rPr>
        <w:t xml:space="preserve"> </w:t>
      </w:r>
      <w:r w:rsidR="003C7318" w:rsidRPr="00AB09FE">
        <w:rPr>
          <w:spacing w:val="-6"/>
          <w:szCs w:val="30"/>
        </w:rPr>
        <w:t xml:space="preserve">к работе </w:t>
      </w:r>
      <w:r w:rsidR="00C21867" w:rsidRPr="00AB09FE">
        <w:rPr>
          <w:spacing w:val="-6"/>
          <w:szCs w:val="30"/>
        </w:rPr>
        <w:t xml:space="preserve">участников студенческих отрядов </w:t>
      </w:r>
      <w:r w:rsidR="003C7318" w:rsidRPr="00AB09FE">
        <w:rPr>
          <w:spacing w:val="-6"/>
          <w:szCs w:val="30"/>
        </w:rPr>
        <w:t>без прохождения необходимого обучения, стажировки, инструктажа и проверки знаний по вопросам охраны труда.</w:t>
      </w:r>
    </w:p>
    <w:p w:rsidR="00CB5E88" w:rsidRPr="00AB09FE" w:rsidRDefault="00C21867" w:rsidP="00CB5E88">
      <w:pPr>
        <w:ind w:firstLine="709"/>
        <w:jc w:val="both"/>
        <w:rPr>
          <w:i/>
          <w:spacing w:val="-6"/>
          <w:szCs w:val="30"/>
        </w:rPr>
      </w:pPr>
      <w:r w:rsidRPr="00AB09FE">
        <w:rPr>
          <w:i/>
          <w:spacing w:val="-6"/>
          <w:szCs w:val="30"/>
        </w:rPr>
        <w:t>Справочно: д</w:t>
      </w:r>
      <w:r w:rsidR="003C7318" w:rsidRPr="00AB09FE">
        <w:rPr>
          <w:i/>
          <w:spacing w:val="-6"/>
          <w:szCs w:val="30"/>
        </w:rPr>
        <w:t xml:space="preserve">опуск учащихся без проведения </w:t>
      </w:r>
      <w:r w:rsidR="005E75DE" w:rsidRPr="00AB09FE">
        <w:rPr>
          <w:i/>
          <w:spacing w:val="-6"/>
          <w:szCs w:val="30"/>
        </w:rPr>
        <w:t>с н</w:t>
      </w:r>
      <w:r w:rsidR="003C7318" w:rsidRPr="00AB09FE">
        <w:rPr>
          <w:i/>
          <w:spacing w:val="-6"/>
          <w:szCs w:val="30"/>
        </w:rPr>
        <w:t>им</w:t>
      </w:r>
      <w:r w:rsidR="005E75DE" w:rsidRPr="00AB09FE">
        <w:rPr>
          <w:i/>
          <w:spacing w:val="-6"/>
          <w:szCs w:val="30"/>
        </w:rPr>
        <w:t>и</w:t>
      </w:r>
      <w:r w:rsidR="003C7318" w:rsidRPr="00AB09FE">
        <w:rPr>
          <w:i/>
          <w:spacing w:val="-6"/>
          <w:szCs w:val="30"/>
        </w:rPr>
        <w:t xml:space="preserve"> вводного и первичного инструктажа по охране труда осущ</w:t>
      </w:r>
      <w:r w:rsidR="00CB5E88" w:rsidRPr="00AB09FE">
        <w:rPr>
          <w:i/>
          <w:spacing w:val="-6"/>
          <w:szCs w:val="30"/>
        </w:rPr>
        <w:t>ествлялся в ОАО </w:t>
      </w:r>
      <w:r w:rsidR="003C7318" w:rsidRPr="00AB09FE">
        <w:rPr>
          <w:i/>
          <w:spacing w:val="-6"/>
          <w:szCs w:val="30"/>
        </w:rPr>
        <w:t>«</w:t>
      </w:r>
      <w:proofErr w:type="spellStart"/>
      <w:r w:rsidR="003C7318" w:rsidRPr="00AB09FE">
        <w:rPr>
          <w:i/>
          <w:spacing w:val="-6"/>
          <w:szCs w:val="30"/>
        </w:rPr>
        <w:t>Комаринский</w:t>
      </w:r>
      <w:proofErr w:type="spellEnd"/>
      <w:r w:rsidR="003C7318" w:rsidRPr="00AB09FE">
        <w:rPr>
          <w:i/>
          <w:spacing w:val="-6"/>
          <w:szCs w:val="30"/>
        </w:rPr>
        <w:t>»,</w:t>
      </w:r>
      <w:r w:rsidR="006B4FF6" w:rsidRPr="00AB09FE">
        <w:rPr>
          <w:spacing w:val="-6"/>
        </w:rPr>
        <w:t xml:space="preserve"> </w:t>
      </w:r>
      <w:r w:rsidR="006B4FF6" w:rsidRPr="00AB09FE">
        <w:rPr>
          <w:i/>
          <w:spacing w:val="-6"/>
          <w:szCs w:val="30"/>
        </w:rPr>
        <w:t>ОАО</w:t>
      </w:r>
      <w:r w:rsidR="003C7318" w:rsidRPr="00AB09FE">
        <w:rPr>
          <w:i/>
          <w:spacing w:val="-6"/>
          <w:szCs w:val="30"/>
        </w:rPr>
        <w:t xml:space="preserve"> «</w:t>
      </w:r>
      <w:proofErr w:type="spellStart"/>
      <w:r w:rsidR="006B4FF6" w:rsidRPr="00AB09FE">
        <w:rPr>
          <w:i/>
          <w:spacing w:val="-6"/>
          <w:szCs w:val="30"/>
        </w:rPr>
        <w:t>Брагинка</w:t>
      </w:r>
      <w:proofErr w:type="spellEnd"/>
      <w:r w:rsidR="005E75DE" w:rsidRPr="00AB09FE">
        <w:rPr>
          <w:i/>
          <w:spacing w:val="-6"/>
          <w:szCs w:val="30"/>
        </w:rPr>
        <w:t>»,</w:t>
      </w:r>
      <w:r w:rsidR="003C7318" w:rsidRPr="00AB09FE">
        <w:rPr>
          <w:i/>
          <w:spacing w:val="-6"/>
          <w:szCs w:val="30"/>
        </w:rPr>
        <w:t xml:space="preserve"> ОАО «</w:t>
      </w:r>
      <w:proofErr w:type="spellStart"/>
      <w:r w:rsidR="006B4FF6" w:rsidRPr="00AB09FE">
        <w:rPr>
          <w:i/>
          <w:spacing w:val="-6"/>
          <w:szCs w:val="30"/>
        </w:rPr>
        <w:t>Пераможник</w:t>
      </w:r>
      <w:proofErr w:type="spellEnd"/>
      <w:r w:rsidR="003C7318" w:rsidRPr="00AB09FE">
        <w:rPr>
          <w:i/>
          <w:spacing w:val="-6"/>
          <w:szCs w:val="30"/>
        </w:rPr>
        <w:t>»</w:t>
      </w:r>
      <w:r w:rsidR="006B4FF6" w:rsidRPr="00AB09FE">
        <w:rPr>
          <w:i/>
          <w:spacing w:val="-6"/>
          <w:szCs w:val="30"/>
        </w:rPr>
        <w:t xml:space="preserve"> Брагинского района</w:t>
      </w:r>
      <w:r w:rsidR="003C7318" w:rsidRPr="00AB09FE">
        <w:rPr>
          <w:i/>
          <w:spacing w:val="-6"/>
          <w:szCs w:val="30"/>
        </w:rPr>
        <w:t xml:space="preserve">, </w:t>
      </w:r>
      <w:r w:rsidR="006B4FF6" w:rsidRPr="00AB09FE">
        <w:rPr>
          <w:i/>
          <w:spacing w:val="-6"/>
          <w:szCs w:val="30"/>
        </w:rPr>
        <w:t>КСУП «</w:t>
      </w:r>
      <w:proofErr w:type="spellStart"/>
      <w:r w:rsidR="006B4FF6" w:rsidRPr="00AB09FE">
        <w:rPr>
          <w:i/>
          <w:spacing w:val="-6"/>
          <w:szCs w:val="30"/>
        </w:rPr>
        <w:t>Судково</w:t>
      </w:r>
      <w:proofErr w:type="spellEnd"/>
      <w:r w:rsidR="006B4FF6" w:rsidRPr="00AB09FE">
        <w:rPr>
          <w:i/>
          <w:spacing w:val="-6"/>
          <w:szCs w:val="30"/>
        </w:rPr>
        <w:t>», КСУП «</w:t>
      </w:r>
      <w:proofErr w:type="spellStart"/>
      <w:r w:rsidR="006B4FF6" w:rsidRPr="00AB09FE">
        <w:rPr>
          <w:i/>
          <w:spacing w:val="-6"/>
          <w:szCs w:val="30"/>
        </w:rPr>
        <w:t>Велетин</w:t>
      </w:r>
      <w:proofErr w:type="spellEnd"/>
      <w:r w:rsidR="006B4FF6" w:rsidRPr="00AB09FE">
        <w:rPr>
          <w:i/>
          <w:spacing w:val="-6"/>
          <w:szCs w:val="30"/>
        </w:rPr>
        <w:t>», КСУП «</w:t>
      </w:r>
      <w:proofErr w:type="spellStart"/>
      <w:r w:rsidR="006B4FF6" w:rsidRPr="00AB09FE">
        <w:rPr>
          <w:i/>
          <w:spacing w:val="-6"/>
          <w:szCs w:val="30"/>
        </w:rPr>
        <w:t>Великоборский</w:t>
      </w:r>
      <w:proofErr w:type="spellEnd"/>
      <w:r w:rsidR="006B4FF6" w:rsidRPr="00AB09FE">
        <w:rPr>
          <w:i/>
          <w:spacing w:val="-6"/>
          <w:szCs w:val="30"/>
        </w:rPr>
        <w:t>», КСУП</w:t>
      </w:r>
      <w:r w:rsidR="00CB5E88" w:rsidRPr="00AB09FE">
        <w:rPr>
          <w:i/>
          <w:spacing w:val="-6"/>
          <w:szCs w:val="30"/>
        </w:rPr>
        <w:t> </w:t>
      </w:r>
      <w:r w:rsidR="006B4FF6" w:rsidRPr="00AB09FE">
        <w:rPr>
          <w:i/>
          <w:spacing w:val="-6"/>
          <w:szCs w:val="30"/>
        </w:rPr>
        <w:t>«Экспериментальная база «</w:t>
      </w:r>
      <w:proofErr w:type="spellStart"/>
      <w:r w:rsidR="006B4FF6" w:rsidRPr="00AB09FE">
        <w:rPr>
          <w:i/>
          <w:spacing w:val="-6"/>
          <w:szCs w:val="30"/>
        </w:rPr>
        <w:t>Стреличево</w:t>
      </w:r>
      <w:proofErr w:type="spellEnd"/>
      <w:r w:rsidR="006B4FF6" w:rsidRPr="00AB09FE">
        <w:rPr>
          <w:i/>
          <w:spacing w:val="-6"/>
          <w:szCs w:val="30"/>
        </w:rPr>
        <w:t xml:space="preserve">» </w:t>
      </w:r>
      <w:proofErr w:type="spellStart"/>
      <w:r w:rsidR="006B4FF6" w:rsidRPr="00AB09FE">
        <w:rPr>
          <w:i/>
          <w:spacing w:val="-6"/>
          <w:szCs w:val="30"/>
        </w:rPr>
        <w:t>Хойникского</w:t>
      </w:r>
      <w:proofErr w:type="spellEnd"/>
      <w:r w:rsidR="006B4FF6" w:rsidRPr="00AB09FE">
        <w:rPr>
          <w:i/>
          <w:spacing w:val="-6"/>
          <w:szCs w:val="30"/>
        </w:rPr>
        <w:t xml:space="preserve"> района, ГЛХУ</w:t>
      </w:r>
      <w:r w:rsidR="00CB5E88" w:rsidRPr="00AB09FE">
        <w:rPr>
          <w:i/>
          <w:spacing w:val="-6"/>
          <w:szCs w:val="30"/>
        </w:rPr>
        <w:t> «</w:t>
      </w:r>
      <w:proofErr w:type="spellStart"/>
      <w:r w:rsidR="006B4FF6" w:rsidRPr="00AB09FE">
        <w:rPr>
          <w:i/>
          <w:spacing w:val="-6"/>
          <w:szCs w:val="30"/>
        </w:rPr>
        <w:t>Василевичский</w:t>
      </w:r>
      <w:proofErr w:type="spellEnd"/>
      <w:r w:rsidR="006B4FF6" w:rsidRPr="00AB09FE">
        <w:rPr>
          <w:i/>
          <w:spacing w:val="-6"/>
          <w:szCs w:val="30"/>
        </w:rPr>
        <w:t xml:space="preserve"> лесхоз</w:t>
      </w:r>
      <w:r w:rsidR="00CB5E88" w:rsidRPr="00AB09FE">
        <w:rPr>
          <w:i/>
          <w:spacing w:val="-6"/>
          <w:szCs w:val="30"/>
        </w:rPr>
        <w:t xml:space="preserve">» </w:t>
      </w:r>
      <w:proofErr w:type="spellStart"/>
      <w:r w:rsidR="00CB5E88" w:rsidRPr="00AB09FE">
        <w:rPr>
          <w:i/>
          <w:spacing w:val="-6"/>
          <w:szCs w:val="30"/>
        </w:rPr>
        <w:t>Речицкого</w:t>
      </w:r>
      <w:proofErr w:type="spellEnd"/>
      <w:r w:rsidR="00CB5E88" w:rsidRPr="00AB09FE">
        <w:rPr>
          <w:i/>
          <w:spacing w:val="-6"/>
          <w:szCs w:val="30"/>
        </w:rPr>
        <w:t xml:space="preserve"> района Гомельской области. В</w:t>
      </w:r>
      <w:r w:rsidR="007257DC">
        <w:rPr>
          <w:i/>
          <w:spacing w:val="-6"/>
          <w:szCs w:val="30"/>
        </w:rPr>
        <w:t>в</w:t>
      </w:r>
      <w:r w:rsidR="00CB5E88" w:rsidRPr="00AB09FE">
        <w:rPr>
          <w:i/>
          <w:spacing w:val="-6"/>
          <w:szCs w:val="30"/>
        </w:rPr>
        <w:t xml:space="preserve">одный инструктаж не проводился участникам студенческого отряда ГУО «Оздоровительный лагерь «Волна» Кобринского района Брестской области. </w:t>
      </w:r>
      <w:r w:rsidR="003C7318" w:rsidRPr="00AB09FE">
        <w:rPr>
          <w:i/>
          <w:spacing w:val="-6"/>
          <w:szCs w:val="30"/>
        </w:rPr>
        <w:t>Также допускались нарушения при проведении инструктажей по охране труда в</w:t>
      </w:r>
      <w:r w:rsidR="00CB5E88" w:rsidRPr="00AB09FE">
        <w:rPr>
          <w:i/>
          <w:spacing w:val="-6"/>
          <w:szCs w:val="30"/>
        </w:rPr>
        <w:t xml:space="preserve"> КУП «</w:t>
      </w:r>
      <w:proofErr w:type="spellStart"/>
      <w:r w:rsidR="00CB5E88" w:rsidRPr="00AB09FE">
        <w:rPr>
          <w:i/>
          <w:spacing w:val="-6"/>
          <w:szCs w:val="30"/>
        </w:rPr>
        <w:t>Жилтеплострой</w:t>
      </w:r>
      <w:proofErr w:type="spellEnd"/>
      <w:r w:rsidR="00CB5E88" w:rsidRPr="00AB09FE">
        <w:rPr>
          <w:i/>
          <w:spacing w:val="-6"/>
          <w:szCs w:val="30"/>
        </w:rPr>
        <w:t xml:space="preserve">» Крупского района, СУ-123 ОАО «Стройтрест № 3 Ордена Октябрьской революции» </w:t>
      </w:r>
      <w:proofErr w:type="spellStart"/>
      <w:r w:rsidR="00CB5E88" w:rsidRPr="00AB09FE">
        <w:rPr>
          <w:i/>
          <w:spacing w:val="-6"/>
          <w:szCs w:val="30"/>
        </w:rPr>
        <w:t>Солигорского</w:t>
      </w:r>
      <w:proofErr w:type="spellEnd"/>
      <w:r w:rsidR="00CB5E88" w:rsidRPr="00AB09FE">
        <w:rPr>
          <w:i/>
          <w:spacing w:val="-6"/>
          <w:szCs w:val="30"/>
        </w:rPr>
        <w:t xml:space="preserve"> района Минской области</w:t>
      </w:r>
      <w:r w:rsidR="00E51019" w:rsidRPr="00AB09FE">
        <w:rPr>
          <w:i/>
          <w:spacing w:val="-6"/>
          <w:szCs w:val="30"/>
        </w:rPr>
        <w:t xml:space="preserve">, ДОЛ «Чайка» </w:t>
      </w:r>
      <w:proofErr w:type="spellStart"/>
      <w:r w:rsidR="00E51019" w:rsidRPr="00AB09FE">
        <w:rPr>
          <w:i/>
          <w:spacing w:val="-6"/>
          <w:szCs w:val="30"/>
        </w:rPr>
        <w:t>Ляховичского</w:t>
      </w:r>
      <w:proofErr w:type="spellEnd"/>
      <w:r w:rsidR="00E51019" w:rsidRPr="00AB09FE">
        <w:rPr>
          <w:i/>
          <w:spacing w:val="-6"/>
          <w:szCs w:val="30"/>
        </w:rPr>
        <w:t xml:space="preserve"> района Брестской области.</w:t>
      </w:r>
    </w:p>
    <w:p w:rsidR="003C7318" w:rsidRPr="00AB09FE" w:rsidRDefault="003C7318" w:rsidP="003C7318">
      <w:pPr>
        <w:ind w:firstLine="709"/>
        <w:jc w:val="both"/>
        <w:rPr>
          <w:spacing w:val="-6"/>
          <w:szCs w:val="24"/>
        </w:rPr>
      </w:pPr>
      <w:r w:rsidRPr="00AB09FE">
        <w:rPr>
          <w:spacing w:val="-6"/>
          <w:szCs w:val="30"/>
        </w:rPr>
        <w:t>При обследовании рабочих мест, где применялся труд учащихся, были установлены факты нарушения требований Инструкции о порядке обеспечения работников средствами индивидуальной защиты</w:t>
      </w:r>
      <w:r w:rsidRPr="00AB09FE">
        <w:rPr>
          <w:spacing w:val="-6"/>
          <w:szCs w:val="24"/>
        </w:rPr>
        <w:t xml:space="preserve">, утвержденной </w:t>
      </w:r>
      <w:r w:rsidRPr="00AB09FE">
        <w:rPr>
          <w:spacing w:val="-6"/>
          <w:szCs w:val="24"/>
        </w:rPr>
        <w:lastRenderedPageBreak/>
        <w:t>постановлением Министерства труда и социальной защиты Ре</w:t>
      </w:r>
      <w:r w:rsidR="00AB09FE" w:rsidRPr="00AB09FE">
        <w:rPr>
          <w:spacing w:val="-6"/>
          <w:szCs w:val="24"/>
        </w:rPr>
        <w:t>спублики </w:t>
      </w:r>
      <w:r w:rsidR="00E51019" w:rsidRPr="00AB09FE">
        <w:rPr>
          <w:spacing w:val="-6"/>
          <w:szCs w:val="24"/>
        </w:rPr>
        <w:t xml:space="preserve">Беларусь от 30.12.2008 </w:t>
      </w:r>
      <w:r w:rsidRPr="00AB09FE">
        <w:rPr>
          <w:spacing w:val="-6"/>
          <w:szCs w:val="24"/>
        </w:rPr>
        <w:t xml:space="preserve">№ 209, в части необеспечения членов студенческих отрядов средствами индивидуальной защиты. </w:t>
      </w:r>
    </w:p>
    <w:p w:rsidR="003C7318" w:rsidRPr="00AB09FE" w:rsidRDefault="00C21867" w:rsidP="003C7318">
      <w:pPr>
        <w:ind w:firstLine="709"/>
        <w:jc w:val="both"/>
        <w:rPr>
          <w:i/>
          <w:spacing w:val="-6"/>
          <w:szCs w:val="30"/>
        </w:rPr>
      </w:pPr>
      <w:r w:rsidRPr="00AB09FE">
        <w:rPr>
          <w:i/>
          <w:spacing w:val="-6"/>
          <w:szCs w:val="30"/>
        </w:rPr>
        <w:t>Справочно: ф</w:t>
      </w:r>
      <w:r w:rsidR="003C7318" w:rsidRPr="00AB09FE">
        <w:rPr>
          <w:i/>
          <w:spacing w:val="-6"/>
          <w:szCs w:val="30"/>
        </w:rPr>
        <w:t xml:space="preserve">акты необеспечения членов студенческих отрядов средствами индивидуальной защиты были установлены в </w:t>
      </w:r>
      <w:r w:rsidR="00E51019" w:rsidRPr="00AB09FE">
        <w:rPr>
          <w:i/>
          <w:spacing w:val="-6"/>
          <w:szCs w:val="30"/>
        </w:rPr>
        <w:t xml:space="preserve">ОАО «Новая </w:t>
      </w:r>
      <w:proofErr w:type="spellStart"/>
      <w:r w:rsidR="00E51019" w:rsidRPr="00AB09FE">
        <w:rPr>
          <w:i/>
          <w:spacing w:val="-6"/>
          <w:szCs w:val="30"/>
        </w:rPr>
        <w:t>Друть</w:t>
      </w:r>
      <w:proofErr w:type="spellEnd"/>
      <w:r w:rsidR="00E51019" w:rsidRPr="00AB09FE">
        <w:rPr>
          <w:i/>
          <w:spacing w:val="-6"/>
          <w:szCs w:val="30"/>
        </w:rPr>
        <w:t xml:space="preserve">» </w:t>
      </w:r>
      <w:proofErr w:type="spellStart"/>
      <w:r w:rsidR="00E51019" w:rsidRPr="00AB09FE">
        <w:rPr>
          <w:i/>
          <w:spacing w:val="-6"/>
          <w:szCs w:val="30"/>
        </w:rPr>
        <w:t>Белыничского</w:t>
      </w:r>
      <w:proofErr w:type="spellEnd"/>
      <w:r w:rsidR="00E51019" w:rsidRPr="00AB09FE">
        <w:rPr>
          <w:i/>
          <w:spacing w:val="-6"/>
          <w:szCs w:val="30"/>
        </w:rPr>
        <w:t xml:space="preserve"> района, </w:t>
      </w:r>
      <w:proofErr w:type="spellStart"/>
      <w:r w:rsidR="00E51019" w:rsidRPr="00AB09FE">
        <w:rPr>
          <w:i/>
          <w:spacing w:val="-6"/>
          <w:szCs w:val="30"/>
        </w:rPr>
        <w:t>Дрибинском</w:t>
      </w:r>
      <w:proofErr w:type="spellEnd"/>
      <w:r w:rsidR="00E51019" w:rsidRPr="00AB09FE">
        <w:rPr>
          <w:i/>
          <w:spacing w:val="-6"/>
          <w:szCs w:val="30"/>
        </w:rPr>
        <w:t xml:space="preserve"> УКП «</w:t>
      </w:r>
      <w:proofErr w:type="spellStart"/>
      <w:r w:rsidR="00E51019" w:rsidRPr="00AB09FE">
        <w:rPr>
          <w:i/>
          <w:spacing w:val="-6"/>
          <w:szCs w:val="30"/>
        </w:rPr>
        <w:t>Жилкомхоз</w:t>
      </w:r>
      <w:proofErr w:type="spellEnd"/>
      <w:r w:rsidR="00E51019" w:rsidRPr="00AB09FE">
        <w:rPr>
          <w:i/>
          <w:spacing w:val="-6"/>
          <w:szCs w:val="30"/>
        </w:rPr>
        <w:t>», ОАО «</w:t>
      </w:r>
      <w:proofErr w:type="spellStart"/>
      <w:r w:rsidR="00E51019" w:rsidRPr="00AB09FE">
        <w:rPr>
          <w:i/>
          <w:spacing w:val="-6"/>
          <w:szCs w:val="30"/>
        </w:rPr>
        <w:t>ЧерневкаАгро</w:t>
      </w:r>
      <w:proofErr w:type="spellEnd"/>
      <w:r w:rsidR="00E51019" w:rsidRPr="00AB09FE">
        <w:rPr>
          <w:i/>
          <w:spacing w:val="-6"/>
          <w:szCs w:val="30"/>
        </w:rPr>
        <w:t xml:space="preserve">» </w:t>
      </w:r>
      <w:proofErr w:type="spellStart"/>
      <w:r w:rsidR="00E51019" w:rsidRPr="00AB09FE">
        <w:rPr>
          <w:i/>
          <w:spacing w:val="-6"/>
          <w:szCs w:val="30"/>
        </w:rPr>
        <w:t>Дрибинского</w:t>
      </w:r>
      <w:proofErr w:type="spellEnd"/>
      <w:r w:rsidR="00E51019" w:rsidRPr="00AB09FE">
        <w:rPr>
          <w:i/>
          <w:spacing w:val="-6"/>
          <w:szCs w:val="30"/>
        </w:rPr>
        <w:t xml:space="preserve"> района, ГУКДСП «</w:t>
      </w:r>
      <w:proofErr w:type="spellStart"/>
      <w:r w:rsidR="00E51019" w:rsidRPr="00AB09FE">
        <w:rPr>
          <w:i/>
          <w:spacing w:val="-6"/>
          <w:szCs w:val="30"/>
        </w:rPr>
        <w:t>Круглянская</w:t>
      </w:r>
      <w:proofErr w:type="spellEnd"/>
      <w:r w:rsidR="00E51019" w:rsidRPr="00AB09FE">
        <w:rPr>
          <w:i/>
          <w:spacing w:val="-6"/>
          <w:szCs w:val="30"/>
        </w:rPr>
        <w:t xml:space="preserve"> ПМК № 266», </w:t>
      </w:r>
      <w:proofErr w:type="spellStart"/>
      <w:r w:rsidR="00E51019" w:rsidRPr="00AB09FE">
        <w:rPr>
          <w:i/>
          <w:spacing w:val="-6"/>
          <w:szCs w:val="30"/>
        </w:rPr>
        <w:t>Круглянском</w:t>
      </w:r>
      <w:proofErr w:type="spellEnd"/>
      <w:r w:rsidR="00E51019" w:rsidRPr="00AB09FE">
        <w:rPr>
          <w:i/>
          <w:spacing w:val="-6"/>
          <w:szCs w:val="30"/>
        </w:rPr>
        <w:t xml:space="preserve"> УКП «</w:t>
      </w:r>
      <w:proofErr w:type="spellStart"/>
      <w:r w:rsidR="00E51019" w:rsidRPr="00AB09FE">
        <w:rPr>
          <w:i/>
          <w:spacing w:val="-6"/>
          <w:szCs w:val="30"/>
        </w:rPr>
        <w:t>Жилкомхоз</w:t>
      </w:r>
      <w:proofErr w:type="spellEnd"/>
      <w:r w:rsidR="00E51019" w:rsidRPr="00AB09FE">
        <w:rPr>
          <w:i/>
          <w:spacing w:val="-6"/>
          <w:szCs w:val="30"/>
        </w:rPr>
        <w:t>», ОАО «</w:t>
      </w:r>
      <w:proofErr w:type="spellStart"/>
      <w:r w:rsidR="00E51019" w:rsidRPr="00AB09FE">
        <w:rPr>
          <w:i/>
          <w:spacing w:val="-6"/>
          <w:szCs w:val="30"/>
        </w:rPr>
        <w:t>Комсеничи</w:t>
      </w:r>
      <w:proofErr w:type="spellEnd"/>
      <w:r w:rsidR="00E51019" w:rsidRPr="00AB09FE">
        <w:rPr>
          <w:i/>
          <w:spacing w:val="-6"/>
          <w:szCs w:val="30"/>
        </w:rPr>
        <w:t>», КСУП «</w:t>
      </w:r>
      <w:proofErr w:type="spellStart"/>
      <w:r w:rsidR="00E51019" w:rsidRPr="00AB09FE">
        <w:rPr>
          <w:i/>
          <w:spacing w:val="-6"/>
          <w:szCs w:val="30"/>
        </w:rPr>
        <w:t>Некрасово</w:t>
      </w:r>
      <w:proofErr w:type="spellEnd"/>
      <w:r w:rsidR="00E51019" w:rsidRPr="00AB09FE">
        <w:rPr>
          <w:i/>
          <w:spacing w:val="-6"/>
          <w:szCs w:val="30"/>
        </w:rPr>
        <w:t>-Агро», КСУП «</w:t>
      </w:r>
      <w:proofErr w:type="spellStart"/>
      <w:r w:rsidR="00E51019" w:rsidRPr="00AB09FE">
        <w:rPr>
          <w:i/>
          <w:spacing w:val="-6"/>
          <w:szCs w:val="30"/>
        </w:rPr>
        <w:t>Круглянский</w:t>
      </w:r>
      <w:proofErr w:type="spellEnd"/>
      <w:r w:rsidR="00E51019" w:rsidRPr="00AB09FE">
        <w:rPr>
          <w:i/>
          <w:spacing w:val="-6"/>
          <w:szCs w:val="30"/>
        </w:rPr>
        <w:t xml:space="preserve">-Агро», ЗАО «АСБ-Агро </w:t>
      </w:r>
      <w:proofErr w:type="spellStart"/>
      <w:r w:rsidR="00E51019" w:rsidRPr="00AB09FE">
        <w:rPr>
          <w:i/>
          <w:spacing w:val="-6"/>
          <w:szCs w:val="30"/>
        </w:rPr>
        <w:t>Тетерино</w:t>
      </w:r>
      <w:proofErr w:type="spellEnd"/>
      <w:r w:rsidR="00E51019" w:rsidRPr="00AB09FE">
        <w:rPr>
          <w:i/>
          <w:spacing w:val="-6"/>
          <w:szCs w:val="30"/>
        </w:rPr>
        <w:t xml:space="preserve">» </w:t>
      </w:r>
      <w:proofErr w:type="spellStart"/>
      <w:r w:rsidR="00E51019" w:rsidRPr="00AB09FE">
        <w:rPr>
          <w:i/>
          <w:spacing w:val="-6"/>
          <w:szCs w:val="30"/>
        </w:rPr>
        <w:t>Круглянского</w:t>
      </w:r>
      <w:proofErr w:type="spellEnd"/>
      <w:r w:rsidR="00E51019" w:rsidRPr="00AB09FE">
        <w:rPr>
          <w:i/>
          <w:spacing w:val="-6"/>
          <w:szCs w:val="30"/>
        </w:rPr>
        <w:t xml:space="preserve"> района, ОАО «</w:t>
      </w:r>
      <w:proofErr w:type="spellStart"/>
      <w:r w:rsidR="00E51019" w:rsidRPr="00AB09FE">
        <w:rPr>
          <w:i/>
          <w:spacing w:val="-6"/>
          <w:szCs w:val="30"/>
        </w:rPr>
        <w:t>Амкодор</w:t>
      </w:r>
      <w:proofErr w:type="spellEnd"/>
      <w:r w:rsidR="00E51019" w:rsidRPr="00AB09FE">
        <w:rPr>
          <w:i/>
          <w:spacing w:val="-6"/>
          <w:szCs w:val="30"/>
        </w:rPr>
        <w:t xml:space="preserve">-Шклов», ЗАО «Большие </w:t>
      </w:r>
      <w:proofErr w:type="spellStart"/>
      <w:r w:rsidR="00E51019" w:rsidRPr="00AB09FE">
        <w:rPr>
          <w:i/>
          <w:spacing w:val="-6"/>
          <w:szCs w:val="30"/>
        </w:rPr>
        <w:t>Славени</w:t>
      </w:r>
      <w:proofErr w:type="spellEnd"/>
      <w:r w:rsidR="00E51019" w:rsidRPr="00AB09FE">
        <w:rPr>
          <w:i/>
          <w:spacing w:val="-6"/>
          <w:szCs w:val="30"/>
        </w:rPr>
        <w:t>», ОАО «</w:t>
      </w:r>
      <w:proofErr w:type="spellStart"/>
      <w:r w:rsidR="00E51019" w:rsidRPr="00AB09FE">
        <w:rPr>
          <w:i/>
          <w:spacing w:val="-6"/>
          <w:szCs w:val="30"/>
        </w:rPr>
        <w:t>Полыковичское</w:t>
      </w:r>
      <w:proofErr w:type="spellEnd"/>
      <w:r w:rsidR="00E51019" w:rsidRPr="00AB09FE">
        <w:rPr>
          <w:i/>
          <w:spacing w:val="-6"/>
          <w:szCs w:val="30"/>
        </w:rPr>
        <w:t>» Шкловского района, ОАО «</w:t>
      </w:r>
      <w:proofErr w:type="spellStart"/>
      <w:r w:rsidR="00E51019" w:rsidRPr="00AB09FE">
        <w:rPr>
          <w:i/>
          <w:spacing w:val="-6"/>
          <w:szCs w:val="30"/>
        </w:rPr>
        <w:t>Дужевка</w:t>
      </w:r>
      <w:proofErr w:type="spellEnd"/>
      <w:r w:rsidR="00E51019" w:rsidRPr="00AB09FE">
        <w:rPr>
          <w:i/>
          <w:spacing w:val="-6"/>
          <w:szCs w:val="30"/>
        </w:rPr>
        <w:t>» Чаусского района, РУП «Учхоз БГСХА» Горецкого района, ОАО «Октябрь-Березки», ОАО «</w:t>
      </w:r>
      <w:proofErr w:type="spellStart"/>
      <w:r w:rsidR="00E51019" w:rsidRPr="00AB09FE">
        <w:rPr>
          <w:i/>
          <w:spacing w:val="-6"/>
          <w:szCs w:val="30"/>
        </w:rPr>
        <w:t>Липовка</w:t>
      </w:r>
      <w:proofErr w:type="spellEnd"/>
      <w:r w:rsidR="00E51019" w:rsidRPr="00AB09FE">
        <w:rPr>
          <w:i/>
          <w:spacing w:val="-6"/>
          <w:szCs w:val="30"/>
        </w:rPr>
        <w:t xml:space="preserve">» </w:t>
      </w:r>
      <w:proofErr w:type="spellStart"/>
      <w:r w:rsidR="00E51019" w:rsidRPr="00AB09FE">
        <w:rPr>
          <w:i/>
          <w:spacing w:val="-6"/>
          <w:szCs w:val="30"/>
        </w:rPr>
        <w:t>Хотимского</w:t>
      </w:r>
      <w:proofErr w:type="spellEnd"/>
      <w:r w:rsidR="00E51019" w:rsidRPr="00AB09FE">
        <w:rPr>
          <w:i/>
          <w:spacing w:val="-6"/>
          <w:szCs w:val="30"/>
        </w:rPr>
        <w:t xml:space="preserve"> района, ОАО «</w:t>
      </w:r>
      <w:proofErr w:type="spellStart"/>
      <w:r w:rsidR="00E51019" w:rsidRPr="00AB09FE">
        <w:rPr>
          <w:i/>
          <w:spacing w:val="-6"/>
          <w:szCs w:val="30"/>
        </w:rPr>
        <w:t>Милославичский</w:t>
      </w:r>
      <w:proofErr w:type="spellEnd"/>
      <w:r w:rsidR="00E51019" w:rsidRPr="00AB09FE">
        <w:rPr>
          <w:i/>
          <w:spacing w:val="-6"/>
          <w:szCs w:val="30"/>
        </w:rPr>
        <w:t>», ОАО «</w:t>
      </w:r>
      <w:proofErr w:type="spellStart"/>
      <w:r w:rsidR="00E51019" w:rsidRPr="00AB09FE">
        <w:rPr>
          <w:i/>
          <w:spacing w:val="-6"/>
          <w:szCs w:val="30"/>
        </w:rPr>
        <w:t>Климовичирайагропромтехснаб</w:t>
      </w:r>
      <w:proofErr w:type="spellEnd"/>
      <w:r w:rsidR="00E51019" w:rsidRPr="00AB09FE">
        <w:rPr>
          <w:i/>
          <w:spacing w:val="-6"/>
          <w:szCs w:val="30"/>
        </w:rPr>
        <w:t xml:space="preserve">» </w:t>
      </w:r>
      <w:proofErr w:type="spellStart"/>
      <w:r w:rsidR="00E51019" w:rsidRPr="00AB09FE">
        <w:rPr>
          <w:i/>
          <w:spacing w:val="-6"/>
          <w:szCs w:val="30"/>
        </w:rPr>
        <w:t>Климовичского</w:t>
      </w:r>
      <w:proofErr w:type="spellEnd"/>
      <w:r w:rsidR="00E51019" w:rsidRPr="00AB09FE">
        <w:rPr>
          <w:i/>
          <w:spacing w:val="-6"/>
          <w:szCs w:val="30"/>
        </w:rPr>
        <w:t xml:space="preserve"> района Могилевской области</w:t>
      </w:r>
      <w:r w:rsidR="003948E6" w:rsidRPr="00AB09FE">
        <w:rPr>
          <w:i/>
          <w:spacing w:val="-6"/>
          <w:szCs w:val="30"/>
        </w:rPr>
        <w:t xml:space="preserve">, ОАО «САДКОМ» </w:t>
      </w:r>
      <w:proofErr w:type="spellStart"/>
      <w:r w:rsidR="003948E6" w:rsidRPr="00AB09FE">
        <w:rPr>
          <w:i/>
          <w:spacing w:val="-6"/>
          <w:szCs w:val="30"/>
        </w:rPr>
        <w:t>Стародорожскогого</w:t>
      </w:r>
      <w:proofErr w:type="spellEnd"/>
      <w:r w:rsidR="003948E6" w:rsidRPr="00AB09FE">
        <w:rPr>
          <w:i/>
          <w:spacing w:val="-6"/>
          <w:szCs w:val="30"/>
        </w:rPr>
        <w:t xml:space="preserve"> района, Минск</w:t>
      </w:r>
      <w:r w:rsidR="001C3891" w:rsidRPr="00AB09FE">
        <w:rPr>
          <w:i/>
          <w:spacing w:val="-6"/>
          <w:szCs w:val="30"/>
        </w:rPr>
        <w:t>ой</w:t>
      </w:r>
      <w:r w:rsidR="003948E6" w:rsidRPr="00AB09FE">
        <w:rPr>
          <w:i/>
          <w:spacing w:val="-6"/>
          <w:szCs w:val="30"/>
        </w:rPr>
        <w:t xml:space="preserve"> областн</w:t>
      </w:r>
      <w:r w:rsidR="001C3891" w:rsidRPr="00AB09FE">
        <w:rPr>
          <w:i/>
          <w:spacing w:val="-6"/>
          <w:szCs w:val="30"/>
        </w:rPr>
        <w:t>ой</w:t>
      </w:r>
      <w:r w:rsidR="003948E6" w:rsidRPr="00AB09FE">
        <w:rPr>
          <w:i/>
          <w:spacing w:val="-6"/>
          <w:szCs w:val="30"/>
        </w:rPr>
        <w:t xml:space="preserve"> опытн</w:t>
      </w:r>
      <w:r w:rsidR="001C3891" w:rsidRPr="00AB09FE">
        <w:rPr>
          <w:i/>
          <w:spacing w:val="-6"/>
          <w:szCs w:val="30"/>
        </w:rPr>
        <w:t>ой</w:t>
      </w:r>
      <w:r w:rsidR="003948E6" w:rsidRPr="00AB09FE">
        <w:rPr>
          <w:i/>
          <w:spacing w:val="-6"/>
          <w:szCs w:val="30"/>
        </w:rPr>
        <w:t xml:space="preserve"> сельскохозяйственн</w:t>
      </w:r>
      <w:r w:rsidR="001C3891" w:rsidRPr="00AB09FE">
        <w:rPr>
          <w:i/>
          <w:spacing w:val="-6"/>
          <w:szCs w:val="30"/>
        </w:rPr>
        <w:t>ой</w:t>
      </w:r>
      <w:r w:rsidR="003948E6" w:rsidRPr="00AB09FE">
        <w:rPr>
          <w:i/>
          <w:spacing w:val="-6"/>
          <w:szCs w:val="30"/>
        </w:rPr>
        <w:t xml:space="preserve"> станци</w:t>
      </w:r>
      <w:r w:rsidR="001C3891" w:rsidRPr="00AB09FE">
        <w:rPr>
          <w:i/>
          <w:spacing w:val="-6"/>
          <w:szCs w:val="30"/>
        </w:rPr>
        <w:t>и</w:t>
      </w:r>
      <w:r w:rsidR="003948E6" w:rsidRPr="00AB09FE">
        <w:rPr>
          <w:i/>
          <w:spacing w:val="-6"/>
          <w:szCs w:val="30"/>
        </w:rPr>
        <w:t xml:space="preserve"> НАН Беларуси </w:t>
      </w:r>
      <w:proofErr w:type="spellStart"/>
      <w:r w:rsidR="003948E6" w:rsidRPr="00AB09FE">
        <w:rPr>
          <w:i/>
          <w:spacing w:val="-6"/>
          <w:szCs w:val="30"/>
        </w:rPr>
        <w:t>Червенского</w:t>
      </w:r>
      <w:proofErr w:type="spellEnd"/>
      <w:r w:rsidR="003948E6" w:rsidRPr="00AB09FE">
        <w:rPr>
          <w:i/>
          <w:spacing w:val="-6"/>
          <w:szCs w:val="30"/>
        </w:rPr>
        <w:t xml:space="preserve"> района</w:t>
      </w:r>
      <w:r w:rsidR="003C7318" w:rsidRPr="00AB09FE">
        <w:rPr>
          <w:i/>
          <w:spacing w:val="-6"/>
          <w:szCs w:val="30"/>
        </w:rPr>
        <w:t xml:space="preserve"> </w:t>
      </w:r>
      <w:r w:rsidR="007257DC">
        <w:rPr>
          <w:i/>
          <w:spacing w:val="-6"/>
          <w:szCs w:val="30"/>
        </w:rPr>
        <w:t>Минской области, а также в отдельных</w:t>
      </w:r>
      <w:r w:rsidR="003C7318" w:rsidRPr="00AB09FE">
        <w:rPr>
          <w:i/>
          <w:spacing w:val="-6"/>
          <w:szCs w:val="30"/>
        </w:rPr>
        <w:t xml:space="preserve"> организациях </w:t>
      </w:r>
      <w:proofErr w:type="spellStart"/>
      <w:r w:rsidR="003C7318" w:rsidRPr="00AB09FE">
        <w:rPr>
          <w:i/>
          <w:spacing w:val="-6"/>
          <w:szCs w:val="30"/>
        </w:rPr>
        <w:t>Речицкого</w:t>
      </w:r>
      <w:proofErr w:type="spellEnd"/>
      <w:r w:rsidR="003C7318" w:rsidRPr="00AB09FE">
        <w:rPr>
          <w:i/>
          <w:spacing w:val="-6"/>
          <w:szCs w:val="30"/>
        </w:rPr>
        <w:t xml:space="preserve">, Брагинского, </w:t>
      </w:r>
      <w:proofErr w:type="spellStart"/>
      <w:r w:rsidR="003C7318" w:rsidRPr="00AB09FE">
        <w:rPr>
          <w:i/>
          <w:spacing w:val="-6"/>
          <w:szCs w:val="30"/>
        </w:rPr>
        <w:t>Хойникского</w:t>
      </w:r>
      <w:proofErr w:type="spellEnd"/>
      <w:r w:rsidR="003C7318" w:rsidRPr="00AB09FE">
        <w:rPr>
          <w:i/>
          <w:spacing w:val="-6"/>
          <w:szCs w:val="30"/>
        </w:rPr>
        <w:t xml:space="preserve"> районов</w:t>
      </w:r>
      <w:r w:rsidR="001C3891" w:rsidRPr="00AB09FE">
        <w:rPr>
          <w:i/>
          <w:spacing w:val="-6"/>
          <w:szCs w:val="30"/>
        </w:rPr>
        <w:t xml:space="preserve"> Гомельской</w:t>
      </w:r>
      <w:r w:rsidR="007257DC">
        <w:rPr>
          <w:i/>
          <w:spacing w:val="-6"/>
          <w:szCs w:val="30"/>
        </w:rPr>
        <w:t xml:space="preserve"> области</w:t>
      </w:r>
      <w:r w:rsidR="003C7318" w:rsidRPr="00AB09FE">
        <w:rPr>
          <w:i/>
          <w:spacing w:val="-6"/>
          <w:szCs w:val="30"/>
        </w:rPr>
        <w:t>.</w:t>
      </w:r>
    </w:p>
    <w:p w:rsidR="003C7318" w:rsidRPr="00AB09FE" w:rsidRDefault="003C7318" w:rsidP="003C7318">
      <w:pPr>
        <w:ind w:firstLine="709"/>
        <w:jc w:val="both"/>
        <w:rPr>
          <w:spacing w:val="-6"/>
          <w:szCs w:val="24"/>
        </w:rPr>
      </w:pPr>
      <w:r w:rsidRPr="00AB09FE">
        <w:rPr>
          <w:spacing w:val="-6"/>
          <w:szCs w:val="24"/>
        </w:rPr>
        <w:t xml:space="preserve">Не единичными выявлялись нарушения </w:t>
      </w:r>
      <w:r w:rsidR="005E75DE" w:rsidRPr="00AB09FE">
        <w:rPr>
          <w:spacing w:val="-6"/>
          <w:szCs w:val="24"/>
        </w:rPr>
        <w:t xml:space="preserve">иных </w:t>
      </w:r>
      <w:r w:rsidRPr="00AB09FE">
        <w:rPr>
          <w:spacing w:val="-6"/>
          <w:szCs w:val="24"/>
        </w:rPr>
        <w:t>требований законодательства об охране труда, допускаемые нанимателями при организации труда участников строительных отрядов.</w:t>
      </w:r>
    </w:p>
    <w:p w:rsidR="00144508" w:rsidRPr="00AB09FE" w:rsidRDefault="003C7318" w:rsidP="003C7318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Так, на строительных объектах </w:t>
      </w:r>
      <w:r w:rsidR="00AD147A" w:rsidRPr="00AB09FE">
        <w:rPr>
          <w:spacing w:val="-6"/>
          <w:szCs w:val="30"/>
        </w:rPr>
        <w:t xml:space="preserve">ОАО «МАПИД», </w:t>
      </w:r>
      <w:r w:rsidRPr="00AB09FE">
        <w:rPr>
          <w:spacing w:val="-6"/>
          <w:szCs w:val="30"/>
        </w:rPr>
        <w:t>фил</w:t>
      </w:r>
      <w:r w:rsidR="00AD147A" w:rsidRPr="00AB09FE">
        <w:rPr>
          <w:spacing w:val="-6"/>
          <w:szCs w:val="30"/>
        </w:rPr>
        <w:t>иала СУ-94 ОАО «Стройтрест № 1»</w:t>
      </w:r>
      <w:r w:rsidRPr="00AB09FE">
        <w:rPr>
          <w:spacing w:val="-6"/>
          <w:szCs w:val="30"/>
        </w:rPr>
        <w:t xml:space="preserve"> и </w:t>
      </w:r>
      <w:r w:rsidR="00B43296">
        <w:rPr>
          <w:spacing w:val="-6"/>
          <w:szCs w:val="30"/>
        </w:rPr>
        <w:t>организациях</w:t>
      </w:r>
      <w:r w:rsidRPr="00AB09FE">
        <w:rPr>
          <w:spacing w:val="-6"/>
          <w:szCs w:val="30"/>
        </w:rPr>
        <w:t xml:space="preserve"> г. Минск</w:t>
      </w:r>
      <w:r w:rsidR="00AD558C" w:rsidRPr="00AB09FE">
        <w:rPr>
          <w:spacing w:val="-6"/>
          <w:szCs w:val="30"/>
        </w:rPr>
        <w:t>а</w:t>
      </w:r>
      <w:r w:rsidRPr="00AB09FE">
        <w:rPr>
          <w:spacing w:val="-6"/>
          <w:szCs w:val="30"/>
        </w:rPr>
        <w:t xml:space="preserve"> (</w:t>
      </w:r>
      <w:r w:rsidR="00867BB1" w:rsidRPr="00AB09FE">
        <w:rPr>
          <w:spacing w:val="-6"/>
          <w:szCs w:val="30"/>
        </w:rPr>
        <w:t>ТПКУП «Минский хладокомбин</w:t>
      </w:r>
      <w:r w:rsidR="00AD147A" w:rsidRPr="00AB09FE">
        <w:rPr>
          <w:spacing w:val="-6"/>
          <w:szCs w:val="30"/>
        </w:rPr>
        <w:t>ат № 2», ЧПУП «Завод СВТ», ПЧУП </w:t>
      </w:r>
      <w:r w:rsidR="00976FE5">
        <w:rPr>
          <w:spacing w:val="-6"/>
          <w:szCs w:val="30"/>
        </w:rPr>
        <w:t>«</w:t>
      </w:r>
      <w:proofErr w:type="spellStart"/>
      <w:r w:rsidR="00976FE5">
        <w:rPr>
          <w:spacing w:val="-6"/>
          <w:szCs w:val="30"/>
        </w:rPr>
        <w:t>Светоприбор</w:t>
      </w:r>
      <w:proofErr w:type="spellEnd"/>
      <w:r w:rsidR="00976FE5">
        <w:rPr>
          <w:spacing w:val="-6"/>
          <w:szCs w:val="30"/>
        </w:rPr>
        <w:t>», и ОАО </w:t>
      </w:r>
      <w:r w:rsidR="00867BB1" w:rsidRPr="00AB09FE">
        <w:rPr>
          <w:spacing w:val="-6"/>
          <w:szCs w:val="30"/>
        </w:rPr>
        <w:t>«</w:t>
      </w:r>
      <w:proofErr w:type="spellStart"/>
      <w:r w:rsidR="00867BB1" w:rsidRPr="00AB09FE">
        <w:rPr>
          <w:spacing w:val="-6"/>
          <w:szCs w:val="30"/>
        </w:rPr>
        <w:t>Керамин</w:t>
      </w:r>
      <w:proofErr w:type="spellEnd"/>
      <w:r w:rsidR="00867BB1" w:rsidRPr="00AB09FE">
        <w:rPr>
          <w:spacing w:val="-6"/>
          <w:szCs w:val="30"/>
        </w:rPr>
        <w:t>»</w:t>
      </w:r>
      <w:r w:rsidR="00CB0D8C">
        <w:rPr>
          <w:spacing w:val="-6"/>
          <w:szCs w:val="30"/>
        </w:rPr>
        <w:t xml:space="preserve"> </w:t>
      </w:r>
      <w:r w:rsidR="00AD147A" w:rsidRPr="00AB09FE">
        <w:rPr>
          <w:spacing w:val="-6"/>
          <w:szCs w:val="30"/>
        </w:rPr>
        <w:t>Завод железобетонных изделий УП </w:t>
      </w:r>
      <w:r w:rsidR="00867BB1" w:rsidRPr="00AB09FE">
        <w:rPr>
          <w:spacing w:val="-6"/>
          <w:szCs w:val="30"/>
        </w:rPr>
        <w:t>«</w:t>
      </w:r>
      <w:proofErr w:type="spellStart"/>
      <w:r w:rsidR="00867BB1" w:rsidRPr="00AB09FE">
        <w:rPr>
          <w:spacing w:val="-6"/>
          <w:szCs w:val="30"/>
        </w:rPr>
        <w:t>Минскметрострой</w:t>
      </w:r>
      <w:proofErr w:type="spellEnd"/>
      <w:r w:rsidR="00867BB1" w:rsidRPr="00AB09FE">
        <w:rPr>
          <w:spacing w:val="-6"/>
          <w:szCs w:val="30"/>
        </w:rPr>
        <w:t xml:space="preserve">», ЗАО «Минский завод безалкогольных напитков», ЗАО «Универсам Первомайский» (ул. </w:t>
      </w:r>
      <w:proofErr w:type="spellStart"/>
      <w:r w:rsidR="00867BB1" w:rsidRPr="00AB09FE">
        <w:rPr>
          <w:spacing w:val="-6"/>
          <w:szCs w:val="30"/>
        </w:rPr>
        <w:t>Руссиянова</w:t>
      </w:r>
      <w:proofErr w:type="spellEnd"/>
      <w:r w:rsidR="00867BB1" w:rsidRPr="00AB09FE">
        <w:rPr>
          <w:spacing w:val="-6"/>
          <w:szCs w:val="30"/>
        </w:rPr>
        <w:t>, 7), ОАО «УКХ «Минский моторный завод», УП «</w:t>
      </w:r>
      <w:proofErr w:type="spellStart"/>
      <w:r w:rsidR="00867BB1" w:rsidRPr="00AB09FE">
        <w:rPr>
          <w:spacing w:val="-6"/>
          <w:szCs w:val="30"/>
        </w:rPr>
        <w:t>Минскводоканал</w:t>
      </w:r>
      <w:proofErr w:type="spellEnd"/>
      <w:r w:rsidR="00867BB1" w:rsidRPr="00AB09FE">
        <w:rPr>
          <w:spacing w:val="-6"/>
          <w:szCs w:val="30"/>
        </w:rPr>
        <w:t>», УП «</w:t>
      </w:r>
      <w:proofErr w:type="spellStart"/>
      <w:r w:rsidR="00867BB1" w:rsidRPr="00AB09FE">
        <w:rPr>
          <w:spacing w:val="-6"/>
          <w:szCs w:val="30"/>
        </w:rPr>
        <w:t>Зеленстрой</w:t>
      </w:r>
      <w:proofErr w:type="spellEnd"/>
      <w:r w:rsidR="00867BB1" w:rsidRPr="00AB09FE">
        <w:rPr>
          <w:spacing w:val="-6"/>
          <w:szCs w:val="30"/>
        </w:rPr>
        <w:t xml:space="preserve"> Партизанского района г. Минска»</w:t>
      </w:r>
      <w:r w:rsidR="005E75DE" w:rsidRPr="00AB09FE">
        <w:rPr>
          <w:spacing w:val="-6"/>
          <w:szCs w:val="30"/>
        </w:rPr>
        <w:t xml:space="preserve">) </w:t>
      </w:r>
      <w:r w:rsidRPr="00AB09FE">
        <w:rPr>
          <w:spacing w:val="-6"/>
          <w:szCs w:val="30"/>
        </w:rPr>
        <w:t>отсутствовали ограждения на границах опасных зон (переп</w:t>
      </w:r>
      <w:r w:rsidR="00B43296">
        <w:rPr>
          <w:spacing w:val="-6"/>
          <w:szCs w:val="30"/>
        </w:rPr>
        <w:t>адов высот)</w:t>
      </w:r>
      <w:r w:rsidRPr="00AB09FE">
        <w:rPr>
          <w:spacing w:val="-6"/>
          <w:szCs w:val="30"/>
        </w:rPr>
        <w:t xml:space="preserve">. </w:t>
      </w:r>
    </w:p>
    <w:p w:rsidR="006C5936" w:rsidRPr="00AB09FE" w:rsidRDefault="00144508" w:rsidP="003C7318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В организациях Минской области и г. Минска (ДСУП «ПМК-201» </w:t>
      </w:r>
      <w:proofErr w:type="spellStart"/>
      <w:r w:rsidRPr="00AB09FE">
        <w:rPr>
          <w:spacing w:val="-6"/>
          <w:szCs w:val="30"/>
        </w:rPr>
        <w:t>Любанского</w:t>
      </w:r>
      <w:proofErr w:type="spellEnd"/>
      <w:r w:rsidRPr="00AB09FE">
        <w:rPr>
          <w:spacing w:val="-6"/>
          <w:szCs w:val="30"/>
        </w:rPr>
        <w:t xml:space="preserve"> района, СУ № 21</w:t>
      </w:r>
      <w:r w:rsidR="00B43296">
        <w:rPr>
          <w:spacing w:val="-6"/>
          <w:szCs w:val="30"/>
        </w:rPr>
        <w:t>0 ОАО «Строительный трест № 35»</w:t>
      </w:r>
      <w:r w:rsidRPr="00AB09FE">
        <w:rPr>
          <w:spacing w:val="-6"/>
          <w:szCs w:val="30"/>
        </w:rPr>
        <w:t xml:space="preserve">) </w:t>
      </w:r>
      <w:r w:rsidR="006C5936" w:rsidRPr="00AB09FE">
        <w:rPr>
          <w:spacing w:val="-6"/>
          <w:szCs w:val="30"/>
        </w:rPr>
        <w:t xml:space="preserve">несовершеннолетними участниками студенческих отрядов осуществлялось выполнение работ, допуск к которым разрешен только по достижении </w:t>
      </w:r>
      <w:r w:rsidR="00E00031">
        <w:rPr>
          <w:spacing w:val="-6"/>
          <w:szCs w:val="30"/>
        </w:rPr>
        <w:t>возраста</w:t>
      </w:r>
      <w:r w:rsidR="006C5936" w:rsidRPr="00AB09FE">
        <w:rPr>
          <w:spacing w:val="-6"/>
          <w:szCs w:val="30"/>
        </w:rPr>
        <w:t xml:space="preserve"> 18 лет.</w:t>
      </w:r>
    </w:p>
    <w:p w:rsidR="0024323B" w:rsidRPr="00AB09FE" w:rsidRDefault="00250A65" w:rsidP="0024323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Также были выявлены нарушения </w:t>
      </w:r>
      <w:r w:rsidR="00B43296">
        <w:rPr>
          <w:spacing w:val="-6"/>
          <w:szCs w:val="30"/>
        </w:rPr>
        <w:t xml:space="preserve">в части организации деятельности студенческих отрядов на </w:t>
      </w:r>
      <w:r w:rsidR="00F051E4" w:rsidRPr="00AB09FE">
        <w:rPr>
          <w:spacing w:val="-6"/>
          <w:szCs w:val="30"/>
        </w:rPr>
        <w:t>строительн</w:t>
      </w:r>
      <w:r w:rsidR="006F6899" w:rsidRPr="00AB09FE">
        <w:rPr>
          <w:spacing w:val="-6"/>
          <w:szCs w:val="30"/>
        </w:rPr>
        <w:t>ых</w:t>
      </w:r>
      <w:r w:rsidR="00F051E4" w:rsidRPr="00AB09FE">
        <w:rPr>
          <w:spacing w:val="-6"/>
          <w:szCs w:val="30"/>
        </w:rPr>
        <w:t xml:space="preserve"> объект</w:t>
      </w:r>
      <w:r w:rsidR="00B43296">
        <w:rPr>
          <w:spacing w:val="-6"/>
          <w:szCs w:val="30"/>
        </w:rPr>
        <w:t>ах</w:t>
      </w:r>
      <w:r w:rsidR="00F051E4" w:rsidRPr="00AB09FE">
        <w:rPr>
          <w:spacing w:val="-6"/>
          <w:szCs w:val="30"/>
        </w:rPr>
        <w:t xml:space="preserve"> «Западный обход г. Бреста. 2-я очередь</w:t>
      </w:r>
      <w:r w:rsidR="0024323B" w:rsidRPr="00AB09FE">
        <w:rPr>
          <w:spacing w:val="-6"/>
          <w:szCs w:val="30"/>
        </w:rPr>
        <w:t>»</w:t>
      </w:r>
      <w:r w:rsidR="0024323B" w:rsidRPr="00AB09FE">
        <w:rPr>
          <w:spacing w:val="-6"/>
        </w:rPr>
        <w:t xml:space="preserve"> </w:t>
      </w:r>
      <w:r w:rsidR="00244B52" w:rsidRPr="00AB09FE">
        <w:rPr>
          <w:spacing w:val="-6"/>
        </w:rPr>
        <w:t xml:space="preserve">филиала </w:t>
      </w:r>
      <w:r w:rsidR="00244B52" w:rsidRPr="00AB09FE">
        <w:rPr>
          <w:spacing w:val="-6"/>
          <w:szCs w:val="30"/>
        </w:rPr>
        <w:t>ОАО </w:t>
      </w:r>
      <w:r w:rsidR="006F6899" w:rsidRPr="00AB09FE">
        <w:rPr>
          <w:spacing w:val="-6"/>
          <w:szCs w:val="30"/>
        </w:rPr>
        <w:t>«</w:t>
      </w:r>
      <w:proofErr w:type="spellStart"/>
      <w:r w:rsidR="006F6899" w:rsidRPr="00AB09FE">
        <w:rPr>
          <w:spacing w:val="-6"/>
          <w:szCs w:val="30"/>
        </w:rPr>
        <w:t>Мостоотряд</w:t>
      </w:r>
      <w:proofErr w:type="spellEnd"/>
      <w:r w:rsidR="006F6899" w:rsidRPr="00AB09FE">
        <w:rPr>
          <w:spacing w:val="-6"/>
          <w:szCs w:val="30"/>
        </w:rPr>
        <w:t xml:space="preserve"> №58» и «Строительство завода по производству  премиксов, </w:t>
      </w:r>
      <w:proofErr w:type="spellStart"/>
      <w:r w:rsidR="006F6899" w:rsidRPr="00AB09FE">
        <w:rPr>
          <w:spacing w:val="-6"/>
          <w:szCs w:val="30"/>
        </w:rPr>
        <w:t>суперконцентратов</w:t>
      </w:r>
      <w:proofErr w:type="spellEnd"/>
      <w:r w:rsidR="006F6899" w:rsidRPr="00AB09FE">
        <w:rPr>
          <w:spacing w:val="-6"/>
          <w:szCs w:val="30"/>
        </w:rPr>
        <w:t xml:space="preserve"> и комбикормов для молодняка сельскохозяйственных животных в г. Жабинка»</w:t>
      </w:r>
      <w:r w:rsidR="00AD147A" w:rsidRPr="00AB09FE">
        <w:rPr>
          <w:spacing w:val="-6"/>
          <w:szCs w:val="30"/>
        </w:rPr>
        <w:t xml:space="preserve"> ООО «</w:t>
      </w:r>
      <w:proofErr w:type="spellStart"/>
      <w:r w:rsidR="00AD147A" w:rsidRPr="00AB09FE">
        <w:rPr>
          <w:spacing w:val="-6"/>
          <w:szCs w:val="30"/>
        </w:rPr>
        <w:t>Продом</w:t>
      </w:r>
      <w:proofErr w:type="spellEnd"/>
      <w:r w:rsidR="00AD147A" w:rsidRPr="00AB09FE">
        <w:rPr>
          <w:spacing w:val="-6"/>
          <w:szCs w:val="30"/>
        </w:rPr>
        <w:t>»</w:t>
      </w:r>
      <w:r w:rsidR="00C61518" w:rsidRPr="00AB09FE">
        <w:rPr>
          <w:spacing w:val="-6"/>
          <w:szCs w:val="30"/>
        </w:rPr>
        <w:t>,</w:t>
      </w:r>
      <w:r w:rsidR="006F6899" w:rsidRPr="00AB09FE">
        <w:rPr>
          <w:spacing w:val="-6"/>
          <w:szCs w:val="30"/>
        </w:rPr>
        <w:t xml:space="preserve"> на которых работал</w:t>
      </w:r>
      <w:r w:rsidR="00AD147A" w:rsidRPr="00AB09FE">
        <w:rPr>
          <w:spacing w:val="-6"/>
          <w:szCs w:val="30"/>
        </w:rPr>
        <w:t>и участники</w:t>
      </w:r>
      <w:r w:rsidR="006F6899" w:rsidRPr="00AB09FE">
        <w:rPr>
          <w:spacing w:val="-6"/>
          <w:szCs w:val="30"/>
        </w:rPr>
        <w:t xml:space="preserve"> студенческ</w:t>
      </w:r>
      <w:r w:rsidR="00AD147A" w:rsidRPr="00AB09FE">
        <w:rPr>
          <w:spacing w:val="-6"/>
          <w:szCs w:val="30"/>
        </w:rPr>
        <w:t>ого</w:t>
      </w:r>
      <w:r w:rsidR="006F6899" w:rsidRPr="00AB09FE">
        <w:rPr>
          <w:spacing w:val="-6"/>
          <w:szCs w:val="30"/>
        </w:rPr>
        <w:t xml:space="preserve"> отряд</w:t>
      </w:r>
      <w:r w:rsidR="00AD147A" w:rsidRPr="00AB09FE">
        <w:rPr>
          <w:spacing w:val="-6"/>
          <w:szCs w:val="30"/>
        </w:rPr>
        <w:t>а</w:t>
      </w:r>
      <w:r w:rsidR="006F6899" w:rsidRPr="00AB09FE">
        <w:rPr>
          <w:spacing w:val="-6"/>
          <w:szCs w:val="30"/>
        </w:rPr>
        <w:t xml:space="preserve"> УО </w:t>
      </w:r>
      <w:r w:rsidRPr="00AB09FE">
        <w:rPr>
          <w:spacing w:val="-6"/>
          <w:szCs w:val="30"/>
        </w:rPr>
        <w:t>«Брестский государственный технический университет</w:t>
      </w:r>
      <w:r w:rsidR="00C61518" w:rsidRPr="00AB09FE">
        <w:rPr>
          <w:spacing w:val="-6"/>
          <w:szCs w:val="30"/>
        </w:rPr>
        <w:t xml:space="preserve">». </w:t>
      </w:r>
    </w:p>
    <w:p w:rsidR="003A1644" w:rsidRPr="00AB09FE" w:rsidRDefault="00B64D6D" w:rsidP="0024323B">
      <w:pPr>
        <w:ind w:firstLine="709"/>
        <w:jc w:val="both"/>
        <w:rPr>
          <w:i/>
          <w:spacing w:val="-6"/>
          <w:szCs w:val="30"/>
        </w:rPr>
      </w:pPr>
      <w:r w:rsidRPr="00AB09FE">
        <w:rPr>
          <w:i/>
          <w:spacing w:val="-6"/>
          <w:szCs w:val="30"/>
        </w:rPr>
        <w:lastRenderedPageBreak/>
        <w:t>Справочно:</w:t>
      </w:r>
      <w:r w:rsidR="00C2470C" w:rsidRPr="00AB09FE">
        <w:rPr>
          <w:i/>
          <w:spacing w:val="-6"/>
          <w:szCs w:val="30"/>
        </w:rPr>
        <w:t xml:space="preserve"> </w:t>
      </w:r>
      <w:r w:rsidR="00244B52" w:rsidRPr="00AB09FE">
        <w:rPr>
          <w:i/>
          <w:spacing w:val="-6"/>
          <w:szCs w:val="30"/>
        </w:rPr>
        <w:t>на строительном объекте филиала ОАО «</w:t>
      </w:r>
      <w:proofErr w:type="spellStart"/>
      <w:r w:rsidR="00244B52" w:rsidRPr="00AB09FE">
        <w:rPr>
          <w:i/>
          <w:spacing w:val="-6"/>
          <w:szCs w:val="30"/>
        </w:rPr>
        <w:t>Мостоотряд</w:t>
      </w:r>
      <w:proofErr w:type="spellEnd"/>
      <w:r w:rsidR="00244B52" w:rsidRPr="00AB09FE">
        <w:rPr>
          <w:i/>
          <w:spacing w:val="-6"/>
          <w:szCs w:val="30"/>
        </w:rPr>
        <w:t xml:space="preserve"> №58»</w:t>
      </w:r>
      <w:r w:rsidR="00C61518" w:rsidRPr="00AB09FE">
        <w:rPr>
          <w:i/>
          <w:spacing w:val="-6"/>
          <w:szCs w:val="30"/>
        </w:rPr>
        <w:t xml:space="preserve"> участники студенческого отряда </w:t>
      </w:r>
      <w:r w:rsidR="00C2470C" w:rsidRPr="00AB09FE">
        <w:rPr>
          <w:i/>
          <w:spacing w:val="-6"/>
          <w:szCs w:val="30"/>
        </w:rPr>
        <w:t xml:space="preserve">не имели требуемой профессиональной подготовки для выполнения отдельных видов работ, к которым они привлекались, </w:t>
      </w:r>
      <w:r w:rsidR="00244B52" w:rsidRPr="00AB09FE">
        <w:rPr>
          <w:i/>
          <w:spacing w:val="-6"/>
          <w:szCs w:val="30"/>
        </w:rPr>
        <w:t>не были ознакомлены</w:t>
      </w:r>
      <w:r w:rsidR="00C61518" w:rsidRPr="00AB09FE">
        <w:rPr>
          <w:i/>
          <w:spacing w:val="-6"/>
          <w:szCs w:val="30"/>
        </w:rPr>
        <w:t xml:space="preserve"> с инструкциями по охране труда по профес</w:t>
      </w:r>
      <w:r w:rsidR="00244B52" w:rsidRPr="00AB09FE">
        <w:rPr>
          <w:i/>
          <w:spacing w:val="-6"/>
          <w:szCs w:val="30"/>
        </w:rPr>
        <w:t>сиям и видам выполняемых работ</w:t>
      </w:r>
      <w:r w:rsidR="00B73383" w:rsidRPr="00AB09FE">
        <w:rPr>
          <w:i/>
          <w:spacing w:val="-6"/>
          <w:szCs w:val="30"/>
        </w:rPr>
        <w:t xml:space="preserve"> и</w:t>
      </w:r>
      <w:r w:rsidR="00244B52" w:rsidRPr="00AB09FE">
        <w:rPr>
          <w:i/>
          <w:spacing w:val="-6"/>
          <w:szCs w:val="30"/>
        </w:rPr>
        <w:t xml:space="preserve"> с проектом производства работ. В протоколе проверки знаний по вопросам охраны труда  от 10.07.2017 № 16 отсутствовали сведения о конкретных локальных нормативных правовых актах, нормативных правовых актах, технических нормативных правовых актах </w:t>
      </w:r>
      <w:r w:rsidR="00B73383" w:rsidRPr="00AB09FE">
        <w:rPr>
          <w:i/>
          <w:spacing w:val="-6"/>
          <w:szCs w:val="30"/>
        </w:rPr>
        <w:t xml:space="preserve">и видах работ, </w:t>
      </w:r>
      <w:r w:rsidR="00244B52" w:rsidRPr="00AB09FE">
        <w:rPr>
          <w:i/>
          <w:spacing w:val="-6"/>
          <w:szCs w:val="30"/>
        </w:rPr>
        <w:t xml:space="preserve">в объеме которых была проведена проверка знаний. </w:t>
      </w:r>
    </w:p>
    <w:p w:rsidR="00F051E4" w:rsidRPr="00AB09FE" w:rsidRDefault="003A1644" w:rsidP="003A1644">
      <w:pPr>
        <w:ind w:firstLine="709"/>
        <w:jc w:val="both"/>
        <w:rPr>
          <w:i/>
          <w:spacing w:val="-6"/>
          <w:szCs w:val="30"/>
        </w:rPr>
      </w:pPr>
      <w:r w:rsidRPr="00AB09FE">
        <w:rPr>
          <w:i/>
          <w:spacing w:val="-6"/>
          <w:szCs w:val="30"/>
        </w:rPr>
        <w:t>Н</w:t>
      </w:r>
      <w:r w:rsidR="00244B52" w:rsidRPr="00AB09FE">
        <w:rPr>
          <w:i/>
          <w:spacing w:val="-6"/>
          <w:szCs w:val="30"/>
        </w:rPr>
        <w:t>а строительном объекте ООО «</w:t>
      </w:r>
      <w:proofErr w:type="spellStart"/>
      <w:r w:rsidR="00244B52" w:rsidRPr="00AB09FE">
        <w:rPr>
          <w:i/>
          <w:spacing w:val="-6"/>
          <w:szCs w:val="30"/>
        </w:rPr>
        <w:t>Продом</w:t>
      </w:r>
      <w:proofErr w:type="spellEnd"/>
      <w:r w:rsidR="00244B52" w:rsidRPr="00AB09FE">
        <w:rPr>
          <w:i/>
          <w:spacing w:val="-6"/>
          <w:szCs w:val="30"/>
        </w:rPr>
        <w:t>»</w:t>
      </w:r>
      <w:r w:rsidRPr="00AB09FE">
        <w:rPr>
          <w:spacing w:val="-6"/>
        </w:rPr>
        <w:t xml:space="preserve"> </w:t>
      </w:r>
      <w:r w:rsidRPr="00AB09FE">
        <w:rPr>
          <w:i/>
          <w:spacing w:val="-6"/>
          <w:szCs w:val="30"/>
        </w:rPr>
        <w:t>учащиеся также не были ознакомлены с инструкциями по охране труда по профессиям и видам выполняемых работ, в том числе с проектом производства работ. Кроме того,</w:t>
      </w:r>
      <w:r w:rsidR="00C61518" w:rsidRPr="00AB09FE">
        <w:rPr>
          <w:i/>
          <w:spacing w:val="-6"/>
          <w:szCs w:val="30"/>
        </w:rPr>
        <w:t xml:space="preserve"> в договоре</w:t>
      </w:r>
      <w:r w:rsidRPr="00AB09FE">
        <w:rPr>
          <w:i/>
          <w:spacing w:val="-6"/>
          <w:szCs w:val="30"/>
        </w:rPr>
        <w:t>,</w:t>
      </w:r>
      <w:r w:rsidR="00C61518" w:rsidRPr="00AB09FE">
        <w:rPr>
          <w:i/>
          <w:spacing w:val="-6"/>
          <w:szCs w:val="30"/>
        </w:rPr>
        <w:t xml:space="preserve"> заключенном между направляю</w:t>
      </w:r>
      <w:r w:rsidRPr="00AB09FE">
        <w:rPr>
          <w:i/>
          <w:spacing w:val="-6"/>
          <w:szCs w:val="30"/>
        </w:rPr>
        <w:t>щей организацией и ООО </w:t>
      </w:r>
      <w:r w:rsidR="00C61518" w:rsidRPr="00AB09FE">
        <w:rPr>
          <w:i/>
          <w:spacing w:val="-6"/>
          <w:szCs w:val="30"/>
        </w:rPr>
        <w:t>«</w:t>
      </w:r>
      <w:proofErr w:type="spellStart"/>
      <w:r w:rsidR="00C61518" w:rsidRPr="00AB09FE">
        <w:rPr>
          <w:i/>
          <w:spacing w:val="-6"/>
          <w:szCs w:val="30"/>
        </w:rPr>
        <w:t>Продом</w:t>
      </w:r>
      <w:proofErr w:type="spellEnd"/>
      <w:r w:rsidR="00C61518" w:rsidRPr="00AB09FE">
        <w:rPr>
          <w:i/>
          <w:spacing w:val="-6"/>
          <w:szCs w:val="30"/>
        </w:rPr>
        <w:t>»</w:t>
      </w:r>
      <w:r w:rsidRPr="00AB09FE">
        <w:rPr>
          <w:i/>
          <w:spacing w:val="-6"/>
          <w:szCs w:val="30"/>
        </w:rPr>
        <w:t>,</w:t>
      </w:r>
      <w:r w:rsidR="00C61518" w:rsidRPr="00AB09FE">
        <w:rPr>
          <w:i/>
          <w:spacing w:val="-6"/>
          <w:szCs w:val="30"/>
        </w:rPr>
        <w:t xml:space="preserve"> отсутствовала информация о </w:t>
      </w:r>
      <w:r w:rsidR="001C64FE" w:rsidRPr="00AB09FE">
        <w:rPr>
          <w:i/>
          <w:spacing w:val="-6"/>
          <w:szCs w:val="30"/>
        </w:rPr>
        <w:t>профессиях,</w:t>
      </w:r>
      <w:r w:rsidR="001C64FE">
        <w:rPr>
          <w:i/>
          <w:spacing w:val="-6"/>
          <w:szCs w:val="30"/>
        </w:rPr>
        <w:t xml:space="preserve"> </w:t>
      </w:r>
      <w:r w:rsidR="00C61518" w:rsidRPr="00AB09FE">
        <w:rPr>
          <w:i/>
          <w:spacing w:val="-6"/>
          <w:szCs w:val="30"/>
        </w:rPr>
        <w:t xml:space="preserve">видах работ и услуг к выполнению которых привлекались </w:t>
      </w:r>
      <w:r w:rsidR="00B73383" w:rsidRPr="00AB09FE">
        <w:rPr>
          <w:i/>
          <w:spacing w:val="-6"/>
          <w:szCs w:val="30"/>
        </w:rPr>
        <w:t>члены</w:t>
      </w:r>
      <w:r w:rsidR="00C61518" w:rsidRPr="00AB09FE">
        <w:rPr>
          <w:i/>
          <w:spacing w:val="-6"/>
          <w:szCs w:val="30"/>
        </w:rPr>
        <w:t xml:space="preserve"> студенческого отряда. </w:t>
      </w:r>
    </w:p>
    <w:p w:rsidR="003A1644" w:rsidRPr="00AB09FE" w:rsidRDefault="003C7318" w:rsidP="003C7318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В </w:t>
      </w:r>
      <w:r w:rsidR="003A1644" w:rsidRPr="00AB09FE">
        <w:rPr>
          <w:spacing w:val="-6"/>
          <w:szCs w:val="30"/>
        </w:rPr>
        <w:t>Могилевской</w:t>
      </w:r>
      <w:r w:rsidRPr="00AB09FE">
        <w:rPr>
          <w:spacing w:val="-6"/>
          <w:szCs w:val="30"/>
        </w:rPr>
        <w:t xml:space="preserve"> области </w:t>
      </w:r>
      <w:r w:rsidR="000F59A2" w:rsidRPr="00AB09FE">
        <w:rPr>
          <w:spacing w:val="-6"/>
          <w:szCs w:val="30"/>
        </w:rPr>
        <w:t>в ОАО «</w:t>
      </w:r>
      <w:proofErr w:type="spellStart"/>
      <w:r w:rsidR="000F59A2" w:rsidRPr="00AB09FE">
        <w:rPr>
          <w:spacing w:val="-6"/>
          <w:szCs w:val="30"/>
        </w:rPr>
        <w:t>Амкодор</w:t>
      </w:r>
      <w:proofErr w:type="spellEnd"/>
      <w:r w:rsidR="000F59A2" w:rsidRPr="00AB09FE">
        <w:rPr>
          <w:spacing w:val="-6"/>
          <w:szCs w:val="30"/>
        </w:rPr>
        <w:t xml:space="preserve">-Шклов», ЗАО «Большие </w:t>
      </w:r>
      <w:proofErr w:type="spellStart"/>
      <w:r w:rsidR="000F59A2" w:rsidRPr="00AB09FE">
        <w:rPr>
          <w:spacing w:val="-6"/>
          <w:szCs w:val="30"/>
        </w:rPr>
        <w:t>Славени</w:t>
      </w:r>
      <w:proofErr w:type="spellEnd"/>
      <w:r w:rsidR="000F59A2" w:rsidRPr="00AB09FE">
        <w:rPr>
          <w:spacing w:val="-6"/>
          <w:szCs w:val="30"/>
        </w:rPr>
        <w:t>», ОАО «</w:t>
      </w:r>
      <w:proofErr w:type="spellStart"/>
      <w:r w:rsidR="000F59A2" w:rsidRPr="00AB09FE">
        <w:rPr>
          <w:spacing w:val="-6"/>
          <w:szCs w:val="30"/>
        </w:rPr>
        <w:t>Полыковичское</w:t>
      </w:r>
      <w:proofErr w:type="spellEnd"/>
      <w:r w:rsidR="000F59A2" w:rsidRPr="00AB09FE">
        <w:rPr>
          <w:spacing w:val="-6"/>
          <w:szCs w:val="30"/>
        </w:rPr>
        <w:t>» Шкловск</w:t>
      </w:r>
      <w:r w:rsidR="007257DC">
        <w:rPr>
          <w:spacing w:val="-6"/>
          <w:szCs w:val="30"/>
        </w:rPr>
        <w:t>ого</w:t>
      </w:r>
      <w:r w:rsidR="000F59A2" w:rsidRPr="00AB09FE">
        <w:rPr>
          <w:spacing w:val="-6"/>
          <w:szCs w:val="30"/>
        </w:rPr>
        <w:t xml:space="preserve"> район</w:t>
      </w:r>
      <w:r w:rsidR="007257DC">
        <w:rPr>
          <w:spacing w:val="-6"/>
          <w:szCs w:val="30"/>
        </w:rPr>
        <w:t>а</w:t>
      </w:r>
      <w:r w:rsidR="000F59A2" w:rsidRPr="00AB09FE">
        <w:rPr>
          <w:spacing w:val="-6"/>
          <w:szCs w:val="30"/>
        </w:rPr>
        <w:t xml:space="preserve"> </w:t>
      </w:r>
      <w:r w:rsidRPr="00AB09FE">
        <w:rPr>
          <w:spacing w:val="-6"/>
          <w:szCs w:val="30"/>
        </w:rPr>
        <w:t xml:space="preserve">были выявлены нарушения, связанные с </w:t>
      </w:r>
      <w:r w:rsidR="003A1644" w:rsidRPr="00AB09FE">
        <w:rPr>
          <w:spacing w:val="-6"/>
          <w:szCs w:val="30"/>
        </w:rPr>
        <w:t>применением членами студенческих отрядов неисправных приспособлений и инвентаря (лопаты, грабли и т.д., с самодельными необработанными ручками, имеющими трещины, выщерблины, заусенцы, сучки и прочие неровности</w:t>
      </w:r>
      <w:r w:rsidR="007257DC">
        <w:rPr>
          <w:spacing w:val="-6"/>
          <w:szCs w:val="30"/>
        </w:rPr>
        <w:t>)</w:t>
      </w:r>
      <w:r w:rsidR="003A1644" w:rsidRPr="00AB09FE">
        <w:rPr>
          <w:spacing w:val="-6"/>
          <w:szCs w:val="30"/>
        </w:rPr>
        <w:t>.</w:t>
      </w:r>
    </w:p>
    <w:p w:rsidR="003C7318" w:rsidRPr="00AB09FE" w:rsidRDefault="003C7318" w:rsidP="003C7318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Приведенные примеры свидетельствуют о ненадлежащем исполнении отдельными </w:t>
      </w:r>
      <w:r w:rsidR="00AD558C" w:rsidRPr="00AB09FE">
        <w:rPr>
          <w:spacing w:val="-6"/>
          <w:szCs w:val="30"/>
        </w:rPr>
        <w:t xml:space="preserve">должностными лицами </w:t>
      </w:r>
      <w:r w:rsidRPr="00AB09FE">
        <w:rPr>
          <w:spacing w:val="-6"/>
          <w:szCs w:val="30"/>
        </w:rPr>
        <w:t>принимающи</w:t>
      </w:r>
      <w:r w:rsidR="00AD558C" w:rsidRPr="00AB09FE">
        <w:rPr>
          <w:spacing w:val="-6"/>
          <w:szCs w:val="30"/>
        </w:rPr>
        <w:t>х</w:t>
      </w:r>
      <w:r w:rsidRPr="00AB09FE">
        <w:rPr>
          <w:spacing w:val="-6"/>
          <w:szCs w:val="30"/>
        </w:rPr>
        <w:t xml:space="preserve"> организаци</w:t>
      </w:r>
      <w:r w:rsidR="00AD558C" w:rsidRPr="00AB09FE">
        <w:rPr>
          <w:spacing w:val="-6"/>
          <w:szCs w:val="30"/>
        </w:rPr>
        <w:t>й</w:t>
      </w:r>
      <w:r w:rsidRPr="00AB09FE">
        <w:rPr>
          <w:spacing w:val="-6"/>
          <w:szCs w:val="30"/>
        </w:rPr>
        <w:t xml:space="preserve"> своих обязанностей, предусмотренных законодательством, п</w:t>
      </w:r>
      <w:r w:rsidR="00AD558C" w:rsidRPr="00AB09FE">
        <w:rPr>
          <w:spacing w:val="-6"/>
          <w:szCs w:val="30"/>
        </w:rPr>
        <w:t>ри регулировании труда молодежи</w:t>
      </w:r>
      <w:r w:rsidR="007257DC">
        <w:rPr>
          <w:spacing w:val="-6"/>
          <w:szCs w:val="30"/>
        </w:rPr>
        <w:t xml:space="preserve"> в студенческих отрядах</w:t>
      </w:r>
      <w:r w:rsidRPr="00AB09FE">
        <w:rPr>
          <w:spacing w:val="-6"/>
          <w:szCs w:val="30"/>
        </w:rPr>
        <w:t>.</w:t>
      </w:r>
    </w:p>
    <w:p w:rsidR="003C7318" w:rsidRPr="00AB09FE" w:rsidRDefault="003C7318" w:rsidP="003C7318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Учитывая изложенное, в целях соблюдения трудовых прав участников студенческих отрядов, а также предупреждения несчастных случаев </w:t>
      </w:r>
      <w:r w:rsidR="00F56E81">
        <w:rPr>
          <w:spacing w:val="-6"/>
          <w:szCs w:val="30"/>
        </w:rPr>
        <w:t xml:space="preserve">при выполнении ими работ, </w:t>
      </w:r>
      <w:r w:rsidRPr="00AB09FE">
        <w:rPr>
          <w:spacing w:val="-6"/>
          <w:szCs w:val="30"/>
        </w:rPr>
        <w:t xml:space="preserve">республиканским органам государственного управления, иным </w:t>
      </w:r>
      <w:r w:rsidR="00AD558C" w:rsidRPr="00AB09FE">
        <w:rPr>
          <w:spacing w:val="-6"/>
          <w:szCs w:val="30"/>
        </w:rPr>
        <w:t xml:space="preserve">государственным </w:t>
      </w:r>
      <w:r w:rsidRPr="00AB09FE">
        <w:rPr>
          <w:spacing w:val="-6"/>
          <w:szCs w:val="30"/>
        </w:rPr>
        <w:t xml:space="preserve">организациям, подчиненным Правительству Республики Беларусь, облисполкомам и Минскому горисполкому, </w:t>
      </w:r>
      <w:r w:rsidR="007E2401">
        <w:rPr>
          <w:spacing w:val="-6"/>
          <w:szCs w:val="30"/>
        </w:rPr>
        <w:t>О</w:t>
      </w:r>
      <w:r w:rsidR="000F59A2">
        <w:rPr>
          <w:spacing w:val="-6"/>
          <w:szCs w:val="30"/>
        </w:rPr>
        <w:t>О «БРСМ»</w:t>
      </w:r>
      <w:r w:rsidRPr="00AB09FE">
        <w:rPr>
          <w:spacing w:val="-6"/>
          <w:szCs w:val="30"/>
        </w:rPr>
        <w:t xml:space="preserve"> предлагается:</w:t>
      </w:r>
    </w:p>
    <w:p w:rsidR="003C7318" w:rsidRPr="00AB09FE" w:rsidRDefault="003C7318" w:rsidP="003C7318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1.</w:t>
      </w:r>
      <w:r w:rsidRPr="00AB09FE">
        <w:rPr>
          <w:spacing w:val="-6"/>
          <w:szCs w:val="30"/>
        </w:rPr>
        <w:tab/>
      </w:r>
      <w:r w:rsidR="000F59A2">
        <w:rPr>
          <w:spacing w:val="-6"/>
          <w:szCs w:val="30"/>
        </w:rPr>
        <w:t>Д</w:t>
      </w:r>
      <w:r w:rsidRPr="00AB09FE">
        <w:rPr>
          <w:spacing w:val="-6"/>
          <w:szCs w:val="30"/>
        </w:rPr>
        <w:t xml:space="preserve">овести данное письмо до руководителей подчиненных (входящих в состав) организаций, привлекающих к выполнению работ участников студенческих отрядов, а также </w:t>
      </w:r>
      <w:r w:rsidR="00AD558C" w:rsidRPr="00AB09FE">
        <w:rPr>
          <w:spacing w:val="-6"/>
          <w:szCs w:val="30"/>
        </w:rPr>
        <w:t xml:space="preserve">руководителей учреждений образования, </w:t>
      </w:r>
      <w:r w:rsidRPr="00AB09FE">
        <w:rPr>
          <w:spacing w:val="-6"/>
          <w:szCs w:val="30"/>
        </w:rPr>
        <w:t>сформировавших данные отряды, организационных структур ОО «БРСМ», наделенных правами юридического лица, других молодежных общественных объединений;</w:t>
      </w:r>
    </w:p>
    <w:p w:rsidR="003C7318" w:rsidRPr="00AB09FE" w:rsidRDefault="003C7318" w:rsidP="003C7318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2.</w:t>
      </w:r>
      <w:r w:rsidRPr="00AB09FE">
        <w:rPr>
          <w:spacing w:val="-6"/>
          <w:szCs w:val="30"/>
        </w:rPr>
        <w:tab/>
      </w:r>
      <w:r w:rsidR="000F59A2">
        <w:rPr>
          <w:spacing w:val="-6"/>
          <w:szCs w:val="30"/>
        </w:rPr>
        <w:t>П</w:t>
      </w:r>
      <w:r w:rsidRPr="00AB09FE">
        <w:rPr>
          <w:spacing w:val="-6"/>
          <w:szCs w:val="30"/>
        </w:rPr>
        <w:t xml:space="preserve">отребовать от руководителей подчиненных (входящих в состав) организаций, привлекающих к выполнению работ участников студенческих отрядов, выполнения мероприятий предусмотренных актами </w:t>
      </w:r>
      <w:r w:rsidRPr="00AB09FE">
        <w:rPr>
          <w:spacing w:val="-6"/>
          <w:szCs w:val="30"/>
        </w:rPr>
        <w:lastRenderedPageBreak/>
        <w:t>законодательства, регулирующими вопросы охраны труда, а также настоящим письмом.</w:t>
      </w:r>
    </w:p>
    <w:p w:rsidR="003C7318" w:rsidRPr="00AB09FE" w:rsidRDefault="003C7318" w:rsidP="003C7318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Руководителям </w:t>
      </w:r>
      <w:r w:rsidR="0061018D" w:rsidRPr="00AB09FE">
        <w:rPr>
          <w:spacing w:val="-6"/>
          <w:szCs w:val="30"/>
        </w:rPr>
        <w:t>организаций</w:t>
      </w:r>
      <w:r w:rsidR="0061018D">
        <w:rPr>
          <w:spacing w:val="-6"/>
          <w:szCs w:val="30"/>
        </w:rPr>
        <w:t>,</w:t>
      </w:r>
      <w:r w:rsidR="0061018D" w:rsidRPr="00AB09FE">
        <w:rPr>
          <w:spacing w:val="-6"/>
          <w:szCs w:val="30"/>
        </w:rPr>
        <w:t xml:space="preserve"> </w:t>
      </w:r>
      <w:r w:rsidRPr="00AB09FE">
        <w:rPr>
          <w:spacing w:val="-6"/>
          <w:szCs w:val="30"/>
        </w:rPr>
        <w:t>направляющих</w:t>
      </w:r>
      <w:r w:rsidR="0061018D">
        <w:rPr>
          <w:spacing w:val="-6"/>
          <w:szCs w:val="30"/>
        </w:rPr>
        <w:t xml:space="preserve"> </w:t>
      </w:r>
      <w:r w:rsidR="0061018D" w:rsidRPr="00AB09FE">
        <w:rPr>
          <w:spacing w:val="-6"/>
          <w:szCs w:val="30"/>
        </w:rPr>
        <w:t xml:space="preserve">студенческие отряды </w:t>
      </w:r>
      <w:r w:rsidR="0061018D">
        <w:rPr>
          <w:spacing w:val="-6"/>
          <w:szCs w:val="30"/>
        </w:rPr>
        <w:t>осуществлять</w:t>
      </w:r>
      <w:r w:rsidR="0061018D" w:rsidRPr="0061018D">
        <w:rPr>
          <w:spacing w:val="-6"/>
          <w:szCs w:val="30"/>
        </w:rPr>
        <w:t>:</w:t>
      </w:r>
      <w:r w:rsidRPr="00AB09FE">
        <w:rPr>
          <w:spacing w:val="-6"/>
          <w:szCs w:val="30"/>
        </w:rPr>
        <w:t xml:space="preserve"> </w:t>
      </w:r>
    </w:p>
    <w:p w:rsidR="003C7318" w:rsidRDefault="003C7318" w:rsidP="003C7318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зачисление в студенческий отряд студентов и учащихся учреждений образования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B54264" w:rsidRPr="007E2401" w:rsidRDefault="00FF31A6" w:rsidP="003C731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проведение </w:t>
      </w:r>
      <w:r w:rsidR="009A0617" w:rsidRPr="00552F1F">
        <w:rPr>
          <w:spacing w:val="-6"/>
          <w:szCs w:val="30"/>
        </w:rPr>
        <w:t>обучени</w:t>
      </w:r>
      <w:r>
        <w:rPr>
          <w:spacing w:val="-6"/>
          <w:szCs w:val="30"/>
        </w:rPr>
        <w:t>я</w:t>
      </w:r>
      <w:r w:rsidR="009A0617" w:rsidRPr="00552F1F">
        <w:rPr>
          <w:spacing w:val="-6"/>
          <w:szCs w:val="30"/>
        </w:rPr>
        <w:t xml:space="preserve"> по вопросам трудового законодательства и охраны </w:t>
      </w:r>
      <w:r w:rsidR="009A0617">
        <w:rPr>
          <w:spacing w:val="-6"/>
          <w:szCs w:val="30"/>
        </w:rPr>
        <w:t>труда с обучающими</w:t>
      </w:r>
      <w:r w:rsidR="00552F1F" w:rsidRPr="00552F1F">
        <w:rPr>
          <w:spacing w:val="-6"/>
          <w:szCs w:val="30"/>
        </w:rPr>
        <w:t xml:space="preserve">ся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</w:t>
      </w:r>
      <w:r w:rsidR="007E2401">
        <w:rPr>
          <w:spacing w:val="-6"/>
          <w:szCs w:val="30"/>
        </w:rPr>
        <w:t>в учреждениях образования</w:t>
      </w:r>
      <w:r w:rsidR="0061018D">
        <w:rPr>
          <w:spacing w:val="-6"/>
          <w:szCs w:val="30"/>
        </w:rPr>
        <w:t>.</w:t>
      </w:r>
    </w:p>
    <w:p w:rsidR="0061018D" w:rsidRDefault="0061018D" w:rsidP="007F5ECD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Руководителям организаций, </w:t>
      </w:r>
      <w:r w:rsidRPr="00AB09FE">
        <w:rPr>
          <w:spacing w:val="-6"/>
          <w:szCs w:val="30"/>
        </w:rPr>
        <w:t xml:space="preserve">принимающих </w:t>
      </w:r>
      <w:r>
        <w:rPr>
          <w:spacing w:val="-6"/>
          <w:szCs w:val="30"/>
        </w:rPr>
        <w:t xml:space="preserve">студенческие отряды </w:t>
      </w:r>
      <w:r w:rsidRPr="00AB09FE">
        <w:rPr>
          <w:spacing w:val="-6"/>
          <w:szCs w:val="30"/>
        </w:rPr>
        <w:t>обеспечить:</w:t>
      </w:r>
    </w:p>
    <w:p w:rsidR="007F5ECD" w:rsidRPr="00AB09FE" w:rsidRDefault="007F5ECD" w:rsidP="007F5ECD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заключение трудового договора с каждым участником студенческого отряда при приеме его на работу;</w:t>
      </w:r>
    </w:p>
    <w:p w:rsidR="00CE5F86" w:rsidRPr="004E4A39" w:rsidRDefault="003C7318" w:rsidP="00CE5F86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</w:t>
      </w:r>
      <w:r w:rsidR="00CE5F86">
        <w:rPr>
          <w:spacing w:val="-6"/>
          <w:szCs w:val="30"/>
        </w:rPr>
        <w:t xml:space="preserve"> участники студенческих отрядов</w:t>
      </w:r>
      <w:r w:rsidR="004E4A39" w:rsidRPr="004E4A39">
        <w:rPr>
          <w:spacing w:val="-6"/>
          <w:szCs w:val="30"/>
        </w:rPr>
        <w:t>;</w:t>
      </w:r>
    </w:p>
    <w:p w:rsidR="00CE5F86" w:rsidRPr="0061018D" w:rsidRDefault="0061018D" w:rsidP="00CE5F86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проведение </w:t>
      </w:r>
      <w:r w:rsidR="00CE5F86">
        <w:rPr>
          <w:spacing w:val="-6"/>
          <w:szCs w:val="30"/>
        </w:rPr>
        <w:t>участник</w:t>
      </w:r>
      <w:r>
        <w:rPr>
          <w:spacing w:val="-6"/>
          <w:szCs w:val="30"/>
        </w:rPr>
        <w:t>ам</w:t>
      </w:r>
      <w:r w:rsidR="00CE5F86">
        <w:rPr>
          <w:spacing w:val="-6"/>
          <w:szCs w:val="30"/>
        </w:rPr>
        <w:t xml:space="preserve"> студенческих отрядов </w:t>
      </w:r>
      <w:r w:rsidR="00FF31A6" w:rsidRPr="00FF31A6">
        <w:rPr>
          <w:spacing w:val="-6"/>
          <w:szCs w:val="30"/>
        </w:rPr>
        <w:t>обучени</w:t>
      </w:r>
      <w:r w:rsidR="00FF31A6">
        <w:rPr>
          <w:spacing w:val="-6"/>
          <w:szCs w:val="30"/>
        </w:rPr>
        <w:t>я</w:t>
      </w:r>
      <w:r w:rsidR="00FF31A6" w:rsidRPr="00FF31A6">
        <w:rPr>
          <w:spacing w:val="-6"/>
          <w:szCs w:val="30"/>
        </w:rPr>
        <w:t>, инструктаж</w:t>
      </w:r>
      <w:r w:rsidR="00FF31A6">
        <w:rPr>
          <w:spacing w:val="-6"/>
          <w:szCs w:val="30"/>
        </w:rPr>
        <w:t>а</w:t>
      </w:r>
      <w:r w:rsidR="00FF31A6" w:rsidRPr="00FF31A6">
        <w:rPr>
          <w:spacing w:val="-6"/>
          <w:szCs w:val="30"/>
        </w:rPr>
        <w:t>, стажировк</w:t>
      </w:r>
      <w:r w:rsidR="00FF31A6">
        <w:rPr>
          <w:spacing w:val="-6"/>
          <w:szCs w:val="30"/>
        </w:rPr>
        <w:t>и</w:t>
      </w:r>
      <w:r w:rsidR="00FF31A6" w:rsidRPr="00FF31A6">
        <w:rPr>
          <w:spacing w:val="-6"/>
          <w:szCs w:val="30"/>
        </w:rPr>
        <w:t xml:space="preserve"> и проверк</w:t>
      </w:r>
      <w:r w:rsidR="00FF31A6">
        <w:rPr>
          <w:spacing w:val="-6"/>
          <w:szCs w:val="30"/>
        </w:rPr>
        <w:t>и</w:t>
      </w:r>
      <w:r w:rsidR="00FF31A6" w:rsidRPr="00FF31A6">
        <w:rPr>
          <w:spacing w:val="-6"/>
          <w:szCs w:val="30"/>
        </w:rPr>
        <w:t xml:space="preserve"> </w:t>
      </w:r>
      <w:r w:rsidR="00FF31A6">
        <w:rPr>
          <w:spacing w:val="-6"/>
          <w:szCs w:val="30"/>
        </w:rPr>
        <w:t>знаний по вопросам охраны труда</w:t>
      </w:r>
      <w:r w:rsidRPr="0061018D">
        <w:rPr>
          <w:spacing w:val="-6"/>
          <w:szCs w:val="30"/>
        </w:rPr>
        <w:t>;</w:t>
      </w:r>
    </w:p>
    <w:p w:rsidR="003C7318" w:rsidRDefault="0061018D" w:rsidP="003C731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</w:t>
      </w:r>
      <w:r w:rsidR="003C7318" w:rsidRPr="00AB09FE">
        <w:rPr>
          <w:spacing w:val="-6"/>
          <w:szCs w:val="30"/>
        </w:rPr>
        <w:t>сключ</w:t>
      </w:r>
      <w:r>
        <w:rPr>
          <w:spacing w:val="-6"/>
          <w:szCs w:val="30"/>
        </w:rPr>
        <w:t>ение</w:t>
      </w:r>
      <w:r w:rsidR="003C7318" w:rsidRPr="00AB09FE">
        <w:rPr>
          <w:spacing w:val="-6"/>
          <w:szCs w:val="30"/>
        </w:rPr>
        <w:t xml:space="preserve"> случа</w:t>
      </w:r>
      <w:r>
        <w:rPr>
          <w:spacing w:val="-6"/>
          <w:szCs w:val="30"/>
        </w:rPr>
        <w:t>ев</w:t>
      </w:r>
      <w:r w:rsidR="003C7318" w:rsidRPr="00AB09FE">
        <w:rPr>
          <w:spacing w:val="-6"/>
          <w:szCs w:val="30"/>
        </w:rPr>
        <w:t xml:space="preserve"> приема и оформления на работ</w:t>
      </w:r>
      <w:r w:rsidR="00F56E81">
        <w:rPr>
          <w:spacing w:val="-6"/>
          <w:szCs w:val="30"/>
        </w:rPr>
        <w:t>у</w:t>
      </w:r>
      <w:r w:rsidR="003C7318" w:rsidRPr="00AB09FE">
        <w:rPr>
          <w:spacing w:val="-6"/>
          <w:szCs w:val="30"/>
        </w:rPr>
        <w:t xml:space="preserve">, </w:t>
      </w:r>
      <w:r w:rsidR="00AB09FE" w:rsidRPr="00AB09FE">
        <w:rPr>
          <w:spacing w:val="-6"/>
          <w:szCs w:val="30"/>
        </w:rPr>
        <w:t>лиц моложе восемнадцати лет к выполнению тяжелых работ и работ с вредными и (или) опасными условиями труда, к подземным и горным работам</w:t>
      </w:r>
      <w:r w:rsidR="006055B4">
        <w:rPr>
          <w:spacing w:val="-6"/>
          <w:szCs w:val="30"/>
        </w:rPr>
        <w:t>. Не допускать участников студенческих отрядов без наличия требуемой по нормам специальной одежды и обуви, других средств индивидуальной защиты.</w:t>
      </w:r>
    </w:p>
    <w:p w:rsidR="003C7318" w:rsidRDefault="003C7318" w:rsidP="008360C9">
      <w:pPr>
        <w:jc w:val="both"/>
        <w:rPr>
          <w:szCs w:val="24"/>
        </w:rPr>
      </w:pPr>
    </w:p>
    <w:tbl>
      <w:tblPr>
        <w:tblpPr w:leftFromText="180" w:rightFromText="180" w:vertAnchor="text" w:horzAnchor="margin" w:tblpY="38"/>
        <w:tblW w:w="9870" w:type="dxa"/>
        <w:tblLook w:val="01E0" w:firstRow="1" w:lastRow="1" w:firstColumn="1" w:lastColumn="1" w:noHBand="0" w:noVBand="0"/>
      </w:tblPr>
      <w:tblGrid>
        <w:gridCol w:w="4967"/>
        <w:gridCol w:w="4903"/>
      </w:tblGrid>
      <w:tr w:rsidR="007E2401" w:rsidRPr="007E2401" w:rsidTr="00965623">
        <w:trPr>
          <w:trHeight w:val="1410"/>
        </w:trPr>
        <w:tc>
          <w:tcPr>
            <w:tcW w:w="4967" w:type="dxa"/>
          </w:tcPr>
          <w:p w:rsidR="007E2401" w:rsidRPr="007E2401" w:rsidRDefault="007E2401" w:rsidP="00965623">
            <w:pPr>
              <w:spacing w:line="280" w:lineRule="exact"/>
              <w:rPr>
                <w:rFonts w:eastAsia="Calibri"/>
                <w:szCs w:val="30"/>
              </w:rPr>
            </w:pPr>
          </w:p>
        </w:tc>
        <w:tc>
          <w:tcPr>
            <w:tcW w:w="4903" w:type="dxa"/>
          </w:tcPr>
          <w:p w:rsidR="007E2401" w:rsidRPr="007E2401" w:rsidRDefault="007E2401" w:rsidP="00965623">
            <w:pPr>
              <w:spacing w:line="280" w:lineRule="exact"/>
              <w:rPr>
                <w:rFonts w:eastAsia="Calibri"/>
                <w:szCs w:val="30"/>
              </w:rPr>
            </w:pPr>
          </w:p>
        </w:tc>
      </w:tr>
    </w:tbl>
    <w:p w:rsidR="00552F1F" w:rsidRPr="007E2401" w:rsidRDefault="00552F1F" w:rsidP="008360C9"/>
    <w:p w:rsidR="00552F1F" w:rsidRDefault="00552F1F" w:rsidP="008360C9"/>
    <w:p w:rsidR="00552F1F" w:rsidRDefault="00552F1F" w:rsidP="008360C9"/>
    <w:p w:rsidR="00552F1F" w:rsidRDefault="00552F1F" w:rsidP="008360C9"/>
    <w:p w:rsidR="008360C9" w:rsidRDefault="008360C9" w:rsidP="008360C9"/>
    <w:p w:rsidR="009A0617" w:rsidRDefault="009A0617" w:rsidP="008360C9"/>
    <w:p w:rsidR="009A0617" w:rsidRDefault="009A0617" w:rsidP="008360C9"/>
    <w:p w:rsidR="009A0617" w:rsidRDefault="009A0617" w:rsidP="008360C9"/>
    <w:p w:rsidR="009A0617" w:rsidRDefault="009A0617" w:rsidP="008360C9"/>
    <w:p w:rsidR="009A0617" w:rsidRDefault="009A0617" w:rsidP="008360C9"/>
    <w:p w:rsidR="007F5ECD" w:rsidRDefault="007F5ECD" w:rsidP="008360C9"/>
    <w:p w:rsidR="007F5ECD" w:rsidRDefault="007F5ECD" w:rsidP="008360C9"/>
    <w:p w:rsidR="007F5ECD" w:rsidRDefault="007F5ECD" w:rsidP="008360C9"/>
    <w:p w:rsidR="007F5ECD" w:rsidRDefault="007F5ECD" w:rsidP="008360C9"/>
    <w:p w:rsidR="007F5ECD" w:rsidRDefault="007F5ECD" w:rsidP="008360C9"/>
    <w:p w:rsidR="007F5ECD" w:rsidRDefault="007F5ECD" w:rsidP="008360C9"/>
    <w:p w:rsidR="007F5ECD" w:rsidRDefault="007F5ECD" w:rsidP="008360C9"/>
    <w:p w:rsidR="007F5ECD" w:rsidRDefault="007F5ECD" w:rsidP="008360C9"/>
    <w:p w:rsidR="007F5ECD" w:rsidRDefault="007F5ECD" w:rsidP="008360C9"/>
    <w:p w:rsidR="009A0617" w:rsidRDefault="009A0617" w:rsidP="008360C9"/>
    <w:p w:rsidR="009A0617" w:rsidRDefault="009A0617" w:rsidP="008360C9"/>
    <w:p w:rsidR="009A0617" w:rsidRDefault="009A0617" w:rsidP="008360C9"/>
    <w:p w:rsidR="00552F1F" w:rsidRDefault="00552F1F" w:rsidP="008360C9"/>
    <w:p w:rsidR="00552F1F" w:rsidRPr="003C7318" w:rsidRDefault="00552F1F" w:rsidP="008360C9"/>
    <w:tbl>
      <w:tblPr>
        <w:tblpPr w:leftFromText="180" w:rightFromText="180" w:vertAnchor="text" w:horzAnchor="margin" w:tblpY="678"/>
        <w:tblW w:w="0" w:type="auto"/>
        <w:tblLayout w:type="fixed"/>
        <w:tblLook w:val="0000" w:firstRow="0" w:lastRow="0" w:firstColumn="0" w:lastColumn="0" w:noHBand="0" w:noVBand="0"/>
      </w:tblPr>
      <w:tblGrid>
        <w:gridCol w:w="4740"/>
      </w:tblGrid>
      <w:tr w:rsidR="00AB09FE" w:rsidRPr="003C7318" w:rsidTr="00AB09FE">
        <w:trPr>
          <w:trHeight w:val="321"/>
        </w:trPr>
        <w:tc>
          <w:tcPr>
            <w:tcW w:w="4740" w:type="dxa"/>
          </w:tcPr>
          <w:p w:rsidR="00AB09FE" w:rsidRPr="003C7318" w:rsidRDefault="00AB09FE" w:rsidP="008360C9">
            <w:pPr>
              <w:jc w:val="both"/>
              <w:rPr>
                <w:sz w:val="18"/>
                <w:szCs w:val="24"/>
              </w:rPr>
            </w:pPr>
            <w:r w:rsidRPr="003C7318">
              <w:rPr>
                <w:sz w:val="18"/>
                <w:szCs w:val="24"/>
              </w:rPr>
              <w:t>02 Линкевич 306 41 13</w:t>
            </w:r>
          </w:p>
        </w:tc>
      </w:tr>
    </w:tbl>
    <w:p w:rsidR="00012E7A" w:rsidRDefault="00012E7A" w:rsidP="00012E7A">
      <w:pPr>
        <w:pStyle w:val="a9"/>
        <w:jc w:val="both"/>
      </w:pPr>
      <w:r w:rsidRPr="006C66B4">
        <w:rPr>
          <w:rStyle w:val="a8"/>
          <w:sz w:val="36"/>
          <w:szCs w:val="36"/>
        </w:rPr>
        <w:sym w:font="Symbol" w:char="F02A"/>
      </w:r>
      <w:r>
        <w:t>Реквизит не заполняется, дата и регистрационный индекс проставляются в РКК, прикрепленной к ЭД</w:t>
      </w:r>
    </w:p>
    <w:p w:rsidR="00A07E02" w:rsidRPr="003C7318" w:rsidRDefault="00A07E02" w:rsidP="00012E7A">
      <w:pPr>
        <w:jc w:val="both"/>
        <w:rPr>
          <w:sz w:val="26"/>
          <w:szCs w:val="24"/>
        </w:rPr>
      </w:pPr>
    </w:p>
    <w:sectPr w:rsidR="00A07E02" w:rsidRPr="003C7318" w:rsidSect="008360C9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FB" w:rsidRDefault="007179FB" w:rsidP="001F3533">
      <w:r>
        <w:separator/>
      </w:r>
    </w:p>
  </w:endnote>
  <w:endnote w:type="continuationSeparator" w:id="0">
    <w:p w:rsidR="007179FB" w:rsidRDefault="007179FB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FB" w:rsidRDefault="007179FB" w:rsidP="001F3533">
      <w:r>
        <w:separator/>
      </w:r>
    </w:p>
  </w:footnote>
  <w:footnote w:type="continuationSeparator" w:id="0">
    <w:p w:rsidR="007179FB" w:rsidRDefault="007179FB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43863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FE">
          <w:rPr>
            <w:noProof/>
          </w:rPr>
          <w:t>7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12C7A"/>
    <w:rsid w:val="00012E7A"/>
    <w:rsid w:val="00033EB1"/>
    <w:rsid w:val="00042CB4"/>
    <w:rsid w:val="00045FD1"/>
    <w:rsid w:val="00054572"/>
    <w:rsid w:val="000630E1"/>
    <w:rsid w:val="0007463A"/>
    <w:rsid w:val="000F59A2"/>
    <w:rsid w:val="0011293C"/>
    <w:rsid w:val="00121A0D"/>
    <w:rsid w:val="00126D08"/>
    <w:rsid w:val="001374F6"/>
    <w:rsid w:val="00144508"/>
    <w:rsid w:val="001743A8"/>
    <w:rsid w:val="001779A5"/>
    <w:rsid w:val="00186239"/>
    <w:rsid w:val="0019382E"/>
    <w:rsid w:val="001B5784"/>
    <w:rsid w:val="001B70BB"/>
    <w:rsid w:val="001C3891"/>
    <w:rsid w:val="001C64FE"/>
    <w:rsid w:val="001D183A"/>
    <w:rsid w:val="001F3533"/>
    <w:rsid w:val="001F495D"/>
    <w:rsid w:val="00211F51"/>
    <w:rsid w:val="0023297F"/>
    <w:rsid w:val="0024323B"/>
    <w:rsid w:val="00244B52"/>
    <w:rsid w:val="00250A65"/>
    <w:rsid w:val="002A1C1D"/>
    <w:rsid w:val="002C4A0B"/>
    <w:rsid w:val="002D0EC5"/>
    <w:rsid w:val="002D24DD"/>
    <w:rsid w:val="002D4903"/>
    <w:rsid w:val="002D53D2"/>
    <w:rsid w:val="00300160"/>
    <w:rsid w:val="00335A52"/>
    <w:rsid w:val="00352556"/>
    <w:rsid w:val="00384662"/>
    <w:rsid w:val="003948E6"/>
    <w:rsid w:val="003A1644"/>
    <w:rsid w:val="003A7D8F"/>
    <w:rsid w:val="003C710A"/>
    <w:rsid w:val="003C7318"/>
    <w:rsid w:val="003E0679"/>
    <w:rsid w:val="00480714"/>
    <w:rsid w:val="004B4D54"/>
    <w:rsid w:val="004D73AF"/>
    <w:rsid w:val="004E4A39"/>
    <w:rsid w:val="004F6CFC"/>
    <w:rsid w:val="00512B6E"/>
    <w:rsid w:val="00552F1F"/>
    <w:rsid w:val="005646E0"/>
    <w:rsid w:val="00574962"/>
    <w:rsid w:val="00587FC4"/>
    <w:rsid w:val="00597424"/>
    <w:rsid w:val="005A5315"/>
    <w:rsid w:val="005E4B35"/>
    <w:rsid w:val="005E75DE"/>
    <w:rsid w:val="006055B4"/>
    <w:rsid w:val="0061018D"/>
    <w:rsid w:val="0061128A"/>
    <w:rsid w:val="00615340"/>
    <w:rsid w:val="00633E2E"/>
    <w:rsid w:val="006413E2"/>
    <w:rsid w:val="006446F3"/>
    <w:rsid w:val="00644767"/>
    <w:rsid w:val="006B4FF6"/>
    <w:rsid w:val="006C5936"/>
    <w:rsid w:val="006F0E17"/>
    <w:rsid w:val="006F6899"/>
    <w:rsid w:val="007179FB"/>
    <w:rsid w:val="00721F27"/>
    <w:rsid w:val="007257DC"/>
    <w:rsid w:val="0073548C"/>
    <w:rsid w:val="00751F1D"/>
    <w:rsid w:val="007933EA"/>
    <w:rsid w:val="007C484F"/>
    <w:rsid w:val="007E2401"/>
    <w:rsid w:val="007F5ECD"/>
    <w:rsid w:val="00833102"/>
    <w:rsid w:val="008360C9"/>
    <w:rsid w:val="008371C4"/>
    <w:rsid w:val="008434E9"/>
    <w:rsid w:val="00867BB1"/>
    <w:rsid w:val="0087538B"/>
    <w:rsid w:val="008804CB"/>
    <w:rsid w:val="008A17F6"/>
    <w:rsid w:val="009145B4"/>
    <w:rsid w:val="00937C8D"/>
    <w:rsid w:val="00950BDD"/>
    <w:rsid w:val="0096302B"/>
    <w:rsid w:val="009645AA"/>
    <w:rsid w:val="00976FE5"/>
    <w:rsid w:val="00987DAD"/>
    <w:rsid w:val="00997E50"/>
    <w:rsid w:val="009A0617"/>
    <w:rsid w:val="009A062E"/>
    <w:rsid w:val="009B5539"/>
    <w:rsid w:val="009C0BA6"/>
    <w:rsid w:val="00A04D94"/>
    <w:rsid w:val="00A07CCC"/>
    <w:rsid w:val="00A07E02"/>
    <w:rsid w:val="00A12191"/>
    <w:rsid w:val="00A27A0C"/>
    <w:rsid w:val="00A54A7C"/>
    <w:rsid w:val="00A566AC"/>
    <w:rsid w:val="00A67CC9"/>
    <w:rsid w:val="00A7411A"/>
    <w:rsid w:val="00A773B9"/>
    <w:rsid w:val="00AA17CB"/>
    <w:rsid w:val="00AA3BFC"/>
    <w:rsid w:val="00AB09FE"/>
    <w:rsid w:val="00AB2693"/>
    <w:rsid w:val="00AB37A4"/>
    <w:rsid w:val="00AC6A50"/>
    <w:rsid w:val="00AD147A"/>
    <w:rsid w:val="00AD2903"/>
    <w:rsid w:val="00AD558C"/>
    <w:rsid w:val="00AD5C49"/>
    <w:rsid w:val="00AE0764"/>
    <w:rsid w:val="00B138FF"/>
    <w:rsid w:val="00B43296"/>
    <w:rsid w:val="00B54264"/>
    <w:rsid w:val="00B64731"/>
    <w:rsid w:val="00B64D6D"/>
    <w:rsid w:val="00B73383"/>
    <w:rsid w:val="00B73FA3"/>
    <w:rsid w:val="00B76F7A"/>
    <w:rsid w:val="00C21051"/>
    <w:rsid w:val="00C21867"/>
    <w:rsid w:val="00C2470C"/>
    <w:rsid w:val="00C32CFE"/>
    <w:rsid w:val="00C61518"/>
    <w:rsid w:val="00C72972"/>
    <w:rsid w:val="00C736D1"/>
    <w:rsid w:val="00CB0D8C"/>
    <w:rsid w:val="00CB5E88"/>
    <w:rsid w:val="00CE5F86"/>
    <w:rsid w:val="00D540B6"/>
    <w:rsid w:val="00D84435"/>
    <w:rsid w:val="00D86F4B"/>
    <w:rsid w:val="00DC3CD7"/>
    <w:rsid w:val="00E00031"/>
    <w:rsid w:val="00E015D3"/>
    <w:rsid w:val="00E51019"/>
    <w:rsid w:val="00E5101F"/>
    <w:rsid w:val="00E61A88"/>
    <w:rsid w:val="00EC1BFE"/>
    <w:rsid w:val="00EC2BE7"/>
    <w:rsid w:val="00EC31AE"/>
    <w:rsid w:val="00EF1937"/>
    <w:rsid w:val="00F051E4"/>
    <w:rsid w:val="00F1141F"/>
    <w:rsid w:val="00F14A52"/>
    <w:rsid w:val="00F53E12"/>
    <w:rsid w:val="00F56E81"/>
    <w:rsid w:val="00F63F8D"/>
    <w:rsid w:val="00F658D6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609A-B4E4-467E-8A27-90BC5633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1467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Корбут Наталья Владимировна</cp:lastModifiedBy>
  <cp:revision>165</cp:revision>
  <cp:lastPrinted>2018-05-15T13:36:00Z</cp:lastPrinted>
  <dcterms:created xsi:type="dcterms:W3CDTF">2016-10-03T12:22:00Z</dcterms:created>
  <dcterms:modified xsi:type="dcterms:W3CDTF">2018-05-17T07:11:00Z</dcterms:modified>
</cp:coreProperties>
</file>